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7D31" w14:textId="25FB19CD" w:rsidR="00F24707" w:rsidRPr="00225548" w:rsidRDefault="00F24707" w:rsidP="00F24707">
      <w:pPr>
        <w:shd w:val="clear" w:color="auto" w:fill="FFFFFF"/>
        <w:spacing w:before="270"/>
        <w:rPr>
          <w:rFonts w:ascii="Arial" w:hAnsi="Arial" w:cs="Arial"/>
          <w:color w:val="000000"/>
          <w:sz w:val="34"/>
          <w:szCs w:val="34"/>
          <w:lang w:eastAsia="en-US"/>
        </w:rPr>
      </w:pPr>
      <w:r w:rsidRPr="00225548">
        <w:rPr>
          <w:rFonts w:ascii="Arial" w:hAnsi="Arial" w:cs="Arial"/>
          <w:color w:val="000000"/>
          <w:sz w:val="34"/>
          <w:szCs w:val="34"/>
          <w:lang w:eastAsia="en-US"/>
        </w:rPr>
        <w:t xml:space="preserve">Chapter </w:t>
      </w:r>
      <w:r w:rsidR="00D43681" w:rsidRPr="00225548">
        <w:rPr>
          <w:rFonts w:ascii="Arial" w:hAnsi="Arial" w:cs="Arial"/>
          <w:color w:val="000000"/>
          <w:sz w:val="34"/>
          <w:szCs w:val="34"/>
          <w:lang w:eastAsia="en-US"/>
        </w:rPr>
        <w:t>_______</w:t>
      </w:r>
      <w:r w:rsidRPr="00225548">
        <w:rPr>
          <w:rFonts w:ascii="Arial" w:hAnsi="Arial" w:cs="Arial"/>
          <w:color w:val="000000"/>
          <w:sz w:val="34"/>
          <w:szCs w:val="34"/>
          <w:lang w:eastAsia="en-US"/>
        </w:rPr>
        <w:t>. Storage Containers</w:t>
      </w:r>
    </w:p>
    <w:p w14:paraId="2404D882" w14:textId="28CE3180" w:rsidR="00F24707" w:rsidRPr="00225548" w:rsidRDefault="00F24707" w:rsidP="00741FE2">
      <w:pPr>
        <w:shd w:val="clear" w:color="auto" w:fill="FFFFFF"/>
        <w:spacing w:before="270"/>
        <w:rPr>
          <w:rFonts w:ascii="Arial" w:hAnsi="Arial" w:cs="Arial"/>
          <w:color w:val="000000"/>
          <w:spacing w:val="-1"/>
          <w:sz w:val="34"/>
          <w:szCs w:val="34"/>
          <w:lang w:eastAsia="en-US"/>
        </w:rPr>
      </w:pPr>
      <w:r w:rsidRPr="00225548">
        <w:rPr>
          <w:rFonts w:ascii="Arial" w:hAnsi="Arial" w:cs="Arial"/>
          <w:color w:val="000000"/>
          <w:spacing w:val="-1"/>
          <w:sz w:val="34"/>
          <w:szCs w:val="34"/>
          <w:lang w:eastAsia="en-US"/>
        </w:rPr>
        <w:t>§</w:t>
      </w:r>
      <w:r w:rsidR="00D43681" w:rsidRPr="00225548">
        <w:rPr>
          <w:rFonts w:ascii="Arial" w:hAnsi="Arial" w:cs="Arial"/>
          <w:color w:val="000000"/>
          <w:spacing w:val="-1"/>
          <w:sz w:val="34"/>
          <w:szCs w:val="34"/>
          <w:lang w:eastAsia="en-US"/>
        </w:rPr>
        <w:t>_______</w:t>
      </w:r>
      <w:r w:rsidRPr="00225548">
        <w:rPr>
          <w:rFonts w:ascii="Arial" w:hAnsi="Arial" w:cs="Arial"/>
          <w:color w:val="000000"/>
          <w:spacing w:val="-1"/>
          <w:sz w:val="34"/>
          <w:szCs w:val="34"/>
          <w:lang w:eastAsia="en-US"/>
        </w:rPr>
        <w:t xml:space="preserve">-1. Legislative </w:t>
      </w:r>
      <w:r w:rsidR="00CE3815">
        <w:rPr>
          <w:rFonts w:ascii="Arial" w:hAnsi="Arial" w:cs="Arial"/>
          <w:color w:val="000000"/>
          <w:spacing w:val="-1"/>
          <w:sz w:val="34"/>
          <w:szCs w:val="34"/>
          <w:lang w:eastAsia="en-US"/>
        </w:rPr>
        <w:t>I</w:t>
      </w:r>
      <w:r w:rsidRPr="00225548">
        <w:rPr>
          <w:rFonts w:ascii="Arial" w:hAnsi="Arial" w:cs="Arial"/>
          <w:color w:val="000000"/>
          <w:spacing w:val="-1"/>
          <w:sz w:val="34"/>
          <w:szCs w:val="34"/>
          <w:lang w:eastAsia="en-US"/>
        </w:rPr>
        <w:t>ntent</w:t>
      </w:r>
      <w:r w:rsidR="00CE3815">
        <w:rPr>
          <w:rFonts w:ascii="Arial" w:hAnsi="Arial" w:cs="Arial"/>
          <w:color w:val="000000"/>
          <w:spacing w:val="-1"/>
          <w:sz w:val="34"/>
          <w:szCs w:val="34"/>
          <w:lang w:eastAsia="en-US"/>
        </w:rPr>
        <w:t>.</w:t>
      </w:r>
    </w:p>
    <w:p w14:paraId="7854105D" w14:textId="77777777" w:rsidR="00A8719E" w:rsidRPr="00225548" w:rsidRDefault="00F24707" w:rsidP="00741FE2">
      <w:pPr>
        <w:shd w:val="clear" w:color="auto" w:fill="FFFFFF"/>
        <w:spacing w:before="270"/>
        <w:rPr>
          <w:rFonts w:ascii="Arial" w:hAnsi="Arial" w:cs="Arial"/>
          <w:color w:val="000000"/>
          <w:spacing w:val="-2"/>
          <w:sz w:val="22"/>
          <w:szCs w:val="22"/>
          <w:lang w:eastAsia="en-US"/>
        </w:rPr>
      </w:pPr>
      <w:r w:rsidRPr="00225548">
        <w:rPr>
          <w:rFonts w:ascii="Arial" w:hAnsi="Arial" w:cs="Arial"/>
          <w:color w:val="000000"/>
          <w:spacing w:val="-2"/>
          <w:sz w:val="22"/>
          <w:szCs w:val="22"/>
          <w:lang w:eastAsia="en-US"/>
        </w:rPr>
        <w:t>To preserve property values and aesthetic resources of the Village, the Village has determined that regulation of shipping containers, and other like structures used for temporary or permanent storage is appropriate. It is the intention of the Village Board to maintain a clean, wholesome and attractive community and to guard against the creation of nuisances and conditions that may: A) endanger the health, safety and welfare of the residents; B) reduce the value of properties; C) interfere with the use and enjoyment of adjoining properties; and D) interfere with the well-being of the public. The Board finds that from time to time containers are needed by the citizens of the Village for various reasons, including but not limited to construction or storage of personal belongings. Nevertheless, the presence of containers can have a negative impact on health, safety, and welfare of the citizens of the Village. This chapter is intended to minimize the adverse effects that containers may have by regulating the amount of time and location where they may be parked, or stored, on properties in certain zoning districts. The purpose of this chapter is to protect the public health, safety, and welfare of the residents and aesthetic resources, and the general welfare of the Village and its residents. The Village finds that regulation of shipping containers is in the best interest of the Village.</w:t>
      </w:r>
    </w:p>
    <w:p w14:paraId="5634CBE8" w14:textId="69540029" w:rsidR="00A8719E" w:rsidRPr="00225548" w:rsidRDefault="00F24707" w:rsidP="00A8719E">
      <w:pPr>
        <w:shd w:val="clear" w:color="auto" w:fill="FFFFFF"/>
        <w:spacing w:before="238"/>
        <w:rPr>
          <w:rFonts w:ascii="Arial" w:hAnsi="Arial" w:cs="Arial"/>
          <w:color w:val="000000"/>
          <w:spacing w:val="-5"/>
          <w:sz w:val="34"/>
          <w:szCs w:val="34"/>
          <w:lang w:eastAsia="en-US"/>
        </w:rPr>
      </w:pPr>
      <w:r w:rsidRPr="00225548">
        <w:rPr>
          <w:rFonts w:ascii="Arial" w:hAnsi="Arial" w:cs="Arial"/>
          <w:color w:val="000000"/>
          <w:spacing w:val="-5"/>
          <w:sz w:val="34"/>
          <w:szCs w:val="34"/>
          <w:lang w:eastAsia="en-US"/>
        </w:rPr>
        <w:t xml:space="preserve">§ </w:t>
      </w:r>
      <w:r w:rsidR="00D43681" w:rsidRPr="00225548">
        <w:rPr>
          <w:rFonts w:ascii="Arial" w:hAnsi="Arial" w:cs="Arial"/>
          <w:color w:val="000000"/>
          <w:spacing w:val="-5"/>
          <w:sz w:val="34"/>
          <w:szCs w:val="34"/>
          <w:lang w:eastAsia="en-US"/>
        </w:rPr>
        <w:t>_______</w:t>
      </w:r>
      <w:r w:rsidRPr="00225548">
        <w:rPr>
          <w:rFonts w:ascii="Arial" w:hAnsi="Arial" w:cs="Arial"/>
          <w:color w:val="000000"/>
          <w:spacing w:val="-5"/>
          <w:sz w:val="34"/>
          <w:szCs w:val="34"/>
          <w:lang w:eastAsia="en-US"/>
        </w:rPr>
        <w:t>-2. Definitions.</w:t>
      </w:r>
    </w:p>
    <w:p w14:paraId="09BCF806" w14:textId="77777777" w:rsidR="00A8719E" w:rsidRPr="00225548" w:rsidRDefault="00F24707" w:rsidP="00A8719E">
      <w:pPr>
        <w:shd w:val="clear" w:color="auto" w:fill="FFFFFF"/>
        <w:spacing w:before="238"/>
        <w:rPr>
          <w:rFonts w:ascii="Arial" w:hAnsi="Arial" w:cs="Arial"/>
          <w:color w:val="000000"/>
          <w:sz w:val="22"/>
          <w:szCs w:val="22"/>
          <w:lang w:eastAsia="en-US"/>
        </w:rPr>
      </w:pPr>
      <w:r w:rsidRPr="00225548">
        <w:rPr>
          <w:rFonts w:ascii="Arial" w:hAnsi="Arial" w:cs="Arial"/>
          <w:color w:val="000000"/>
          <w:spacing w:val="-5"/>
          <w:sz w:val="22"/>
          <w:szCs w:val="22"/>
          <w:lang w:eastAsia="en-US"/>
        </w:rPr>
        <w:t xml:space="preserve">Unless defined below, words and phrases used in this chapter shall be interpreted so as to give them </w:t>
      </w:r>
      <w:r w:rsidRPr="00225548">
        <w:rPr>
          <w:rFonts w:ascii="Arial" w:hAnsi="Arial" w:cs="Arial"/>
          <w:color w:val="000000"/>
          <w:spacing w:val="-2"/>
          <w:sz w:val="22"/>
          <w:szCs w:val="22"/>
          <w:lang w:eastAsia="en-US"/>
        </w:rPr>
        <w:t xml:space="preserve">the meaning they have in common usage and to give this chapter its most reasonable application. </w:t>
      </w:r>
      <w:r w:rsidRPr="00225548">
        <w:rPr>
          <w:rFonts w:ascii="Arial" w:hAnsi="Arial" w:cs="Arial"/>
          <w:color w:val="000000"/>
          <w:sz w:val="22"/>
          <w:szCs w:val="22"/>
          <w:lang w:eastAsia="en-US"/>
        </w:rPr>
        <w:t>As used herein, the following terms shall have the meanings indicated:</w:t>
      </w:r>
    </w:p>
    <w:p w14:paraId="57C55B09" w14:textId="77777777" w:rsidR="00A8719E" w:rsidRPr="00CE3815" w:rsidRDefault="00A8719E" w:rsidP="00A8719E">
      <w:pPr>
        <w:shd w:val="clear" w:color="auto" w:fill="FFFFFF"/>
        <w:spacing w:before="238"/>
        <w:rPr>
          <w:rFonts w:ascii="Arial" w:hAnsi="Arial" w:cs="Arial"/>
          <w:b/>
          <w:bCs/>
          <w:color w:val="000000"/>
          <w:spacing w:val="-8"/>
          <w:sz w:val="22"/>
          <w:szCs w:val="22"/>
          <w:lang w:eastAsia="en-US"/>
        </w:rPr>
      </w:pPr>
      <w:r w:rsidRPr="00CE3815">
        <w:rPr>
          <w:rFonts w:ascii="Arial" w:hAnsi="Arial" w:cs="Arial"/>
          <w:b/>
          <w:bCs/>
          <w:color w:val="000000"/>
          <w:spacing w:val="-8"/>
          <w:sz w:val="22"/>
          <w:szCs w:val="22"/>
          <w:lang w:eastAsia="en-US"/>
        </w:rPr>
        <w:t>PROPERTY</w:t>
      </w:r>
    </w:p>
    <w:p w14:paraId="12E54765" w14:textId="3E8D8F75" w:rsidR="00A8719E" w:rsidRPr="00225548" w:rsidRDefault="00A8719E" w:rsidP="00A8719E">
      <w:pPr>
        <w:shd w:val="clear" w:color="auto" w:fill="FFFFFF"/>
        <w:spacing w:before="238"/>
        <w:rPr>
          <w:rFonts w:ascii="Arial" w:hAnsi="Arial" w:cs="Arial"/>
        </w:rPr>
      </w:pPr>
      <w:r w:rsidRPr="00225548">
        <w:rPr>
          <w:rFonts w:ascii="Arial" w:hAnsi="Arial" w:cs="Arial"/>
          <w:color w:val="000000"/>
          <w:spacing w:val="-4"/>
          <w:sz w:val="22"/>
          <w:szCs w:val="22"/>
          <w:lang w:eastAsia="en-US"/>
        </w:rPr>
        <w:t>Any parcel, lot or tract of land in the Village of Waverly.</w:t>
      </w:r>
    </w:p>
    <w:p w14:paraId="29E475BB" w14:textId="77777777" w:rsidR="00A8719E" w:rsidRPr="00CE3815" w:rsidRDefault="00A8719E" w:rsidP="00A8719E">
      <w:pPr>
        <w:shd w:val="clear" w:color="auto" w:fill="FFFFFF"/>
        <w:spacing w:before="238" w:line="256" w:lineRule="exact"/>
        <w:rPr>
          <w:rFonts w:ascii="Arial" w:hAnsi="Arial" w:cs="Arial"/>
          <w:b/>
          <w:bCs/>
          <w:color w:val="000000"/>
          <w:spacing w:val="-7"/>
          <w:sz w:val="22"/>
          <w:szCs w:val="22"/>
          <w:lang w:eastAsia="en-US"/>
        </w:rPr>
      </w:pPr>
      <w:r w:rsidRPr="00CE3815">
        <w:rPr>
          <w:rFonts w:ascii="Arial" w:hAnsi="Arial" w:cs="Arial"/>
          <w:b/>
          <w:bCs/>
          <w:color w:val="000000"/>
          <w:spacing w:val="-7"/>
          <w:sz w:val="22"/>
          <w:szCs w:val="22"/>
          <w:lang w:eastAsia="en-US"/>
        </w:rPr>
        <w:t>TEMPORARY STORAGE CONTAINER (CONTAINER)</w:t>
      </w:r>
    </w:p>
    <w:p w14:paraId="61F5BE6A" w14:textId="6062507A" w:rsidR="00A8719E" w:rsidRPr="00225548" w:rsidRDefault="00A8719E" w:rsidP="00A8719E">
      <w:pPr>
        <w:shd w:val="clear" w:color="auto" w:fill="FFFFFF"/>
        <w:spacing w:before="238" w:line="256" w:lineRule="exact"/>
        <w:rPr>
          <w:rFonts w:ascii="Arial" w:hAnsi="Arial" w:cs="Arial"/>
          <w:color w:val="000000"/>
          <w:spacing w:val="-2"/>
          <w:sz w:val="22"/>
          <w:szCs w:val="22"/>
          <w:lang w:eastAsia="en-US"/>
        </w:rPr>
      </w:pPr>
      <w:r w:rsidRPr="00225548">
        <w:rPr>
          <w:rFonts w:ascii="Arial" w:hAnsi="Arial" w:cs="Arial"/>
          <w:color w:val="000000"/>
          <w:spacing w:val="-4"/>
          <w:sz w:val="22"/>
          <w:szCs w:val="22"/>
          <w:lang w:eastAsia="en-US"/>
        </w:rPr>
        <w:t xml:space="preserve">Any portable weather-resistant container, receptacle, or device of a type commonly used for the </w:t>
      </w:r>
      <w:r w:rsidRPr="00225548">
        <w:rPr>
          <w:rFonts w:ascii="Arial" w:hAnsi="Arial" w:cs="Arial"/>
          <w:color w:val="000000"/>
          <w:spacing w:val="-5"/>
          <w:sz w:val="22"/>
          <w:szCs w:val="22"/>
          <w:lang w:eastAsia="en-US"/>
        </w:rPr>
        <w:t xml:space="preserve">temporary storage of personal property, household goods, wares or other materials, designed to </w:t>
      </w:r>
      <w:r w:rsidRPr="00225548">
        <w:rPr>
          <w:rFonts w:ascii="Arial" w:hAnsi="Arial" w:cs="Arial"/>
          <w:color w:val="000000"/>
          <w:spacing w:val="-3"/>
          <w:sz w:val="22"/>
          <w:szCs w:val="22"/>
          <w:lang w:eastAsia="en-US"/>
        </w:rPr>
        <w:t xml:space="preserve">be used without a permanent foundation and located outside of an enclosed building which </w:t>
      </w:r>
      <w:r w:rsidRPr="00225548">
        <w:rPr>
          <w:rFonts w:ascii="Arial" w:hAnsi="Arial" w:cs="Arial"/>
          <w:color w:val="000000"/>
          <w:spacing w:val="-2"/>
          <w:sz w:val="22"/>
          <w:szCs w:val="22"/>
          <w:lang w:eastAsia="en-US"/>
        </w:rPr>
        <w:t xml:space="preserve">complies with all building codes and land use regulations. The term shall include, but not be </w:t>
      </w:r>
      <w:r w:rsidRPr="00225548">
        <w:rPr>
          <w:rFonts w:ascii="Arial" w:hAnsi="Arial" w:cs="Arial"/>
          <w:color w:val="000000"/>
          <w:spacing w:val="-3"/>
          <w:sz w:val="22"/>
          <w:szCs w:val="22"/>
          <w:lang w:eastAsia="en-US"/>
        </w:rPr>
        <w:t xml:space="preserve">limited to, </w:t>
      </w:r>
      <w:r w:rsidR="004D4CE2" w:rsidRPr="001E1C33">
        <w:rPr>
          <w:rFonts w:ascii="Arial" w:hAnsi="Arial" w:cs="Arial"/>
          <w:spacing w:val="-3"/>
          <w:sz w:val="22"/>
          <w:szCs w:val="22"/>
          <w:lang w:eastAsia="en-US"/>
        </w:rPr>
        <w:t xml:space="preserve">unlicensed </w:t>
      </w:r>
      <w:r w:rsidRPr="00225548">
        <w:rPr>
          <w:rFonts w:ascii="Arial" w:hAnsi="Arial" w:cs="Arial"/>
          <w:color w:val="000000"/>
          <w:spacing w:val="-3"/>
          <w:sz w:val="22"/>
          <w:szCs w:val="22"/>
          <w:lang w:eastAsia="en-US"/>
        </w:rPr>
        <w:t xml:space="preserve">trailers, shipping containers, portable on-demand storage units (PODS), and store-and-move units (SAMs). Such containers shall not be considered accessory structures. Such </w:t>
      </w:r>
      <w:r w:rsidRPr="00225548">
        <w:rPr>
          <w:rFonts w:ascii="Arial" w:hAnsi="Arial" w:cs="Arial"/>
          <w:color w:val="000000"/>
          <w:spacing w:val="-4"/>
          <w:sz w:val="22"/>
          <w:szCs w:val="22"/>
          <w:lang w:eastAsia="en-US"/>
        </w:rPr>
        <w:t xml:space="preserve">containers shall not be designed for occupancy. The term "container" shall not be construed to </w:t>
      </w:r>
      <w:r w:rsidRPr="00225548">
        <w:rPr>
          <w:rFonts w:ascii="Arial" w:hAnsi="Arial" w:cs="Arial"/>
          <w:color w:val="000000"/>
          <w:spacing w:val="-2"/>
          <w:sz w:val="22"/>
          <w:szCs w:val="22"/>
          <w:lang w:eastAsia="en-US"/>
        </w:rPr>
        <w:t>include roll-off containers, dumpsters, and travel trailers or campers.</w:t>
      </w:r>
    </w:p>
    <w:p w14:paraId="0884DA02" w14:textId="50538F1D" w:rsidR="00E00231" w:rsidRPr="00225548" w:rsidRDefault="00E00231" w:rsidP="00E00231">
      <w:pPr>
        <w:shd w:val="clear" w:color="auto" w:fill="FFFFFF"/>
        <w:spacing w:before="230"/>
        <w:rPr>
          <w:rFonts w:ascii="Arial" w:hAnsi="Arial" w:cs="Arial"/>
        </w:rPr>
      </w:pPr>
      <w:r w:rsidRPr="00225548">
        <w:rPr>
          <w:rFonts w:ascii="Arial" w:hAnsi="Arial" w:cs="Arial"/>
          <w:color w:val="000000"/>
          <w:spacing w:val="-1"/>
          <w:sz w:val="34"/>
          <w:szCs w:val="34"/>
          <w:lang w:eastAsia="en-US"/>
        </w:rPr>
        <w:t>§</w:t>
      </w:r>
      <w:r w:rsidR="00D43681" w:rsidRPr="00225548">
        <w:rPr>
          <w:rFonts w:ascii="Arial" w:hAnsi="Arial" w:cs="Arial"/>
          <w:color w:val="000000"/>
          <w:spacing w:val="-1"/>
          <w:sz w:val="34"/>
          <w:szCs w:val="34"/>
          <w:lang w:eastAsia="en-US"/>
        </w:rPr>
        <w:t>_______</w:t>
      </w:r>
      <w:r w:rsidRPr="00225548">
        <w:rPr>
          <w:rFonts w:ascii="Arial" w:hAnsi="Arial" w:cs="Arial"/>
          <w:color w:val="000000"/>
          <w:spacing w:val="-1"/>
          <w:sz w:val="34"/>
          <w:szCs w:val="34"/>
          <w:lang w:eastAsia="en-US"/>
        </w:rPr>
        <w:t>-3. Prohibited acts</w:t>
      </w:r>
      <w:r w:rsidR="004D4CE2">
        <w:rPr>
          <w:rFonts w:ascii="Arial" w:hAnsi="Arial" w:cs="Arial"/>
          <w:color w:val="000000"/>
          <w:spacing w:val="-1"/>
          <w:sz w:val="34"/>
          <w:szCs w:val="34"/>
          <w:lang w:eastAsia="en-US"/>
        </w:rPr>
        <w:t xml:space="preserve"> </w:t>
      </w:r>
      <w:r w:rsidR="004D4CE2" w:rsidRPr="004D4CE2">
        <w:rPr>
          <w:rFonts w:ascii="Arial" w:hAnsi="Arial" w:cs="Arial"/>
          <w:color w:val="000000"/>
          <w:spacing w:val="-1"/>
          <w:sz w:val="34"/>
          <w:szCs w:val="34"/>
          <w:lang w:eastAsia="en-US"/>
        </w:rPr>
        <w:t xml:space="preserve">in </w:t>
      </w:r>
      <w:r w:rsidR="004D4CE2" w:rsidRPr="001E1C33">
        <w:rPr>
          <w:rFonts w:ascii="Arial" w:hAnsi="Arial" w:cs="Arial"/>
          <w:color w:val="000000"/>
          <w:spacing w:val="-1"/>
          <w:sz w:val="34"/>
          <w:szCs w:val="34"/>
          <w:lang w:eastAsia="en-US"/>
        </w:rPr>
        <w:t xml:space="preserve">the Commercial zone, Planned Unit Development </w:t>
      </w:r>
      <w:r w:rsidR="00A75B7E" w:rsidRPr="001E1C33">
        <w:rPr>
          <w:rFonts w:ascii="Arial" w:hAnsi="Arial" w:cs="Arial"/>
          <w:color w:val="000000"/>
          <w:spacing w:val="-1"/>
          <w:sz w:val="34"/>
          <w:szCs w:val="34"/>
          <w:lang w:eastAsia="en-US"/>
        </w:rPr>
        <w:t>zone, Residential</w:t>
      </w:r>
      <w:r w:rsidR="004D4CE2" w:rsidRPr="001E1C33">
        <w:rPr>
          <w:rFonts w:ascii="Arial" w:hAnsi="Arial" w:cs="Arial"/>
          <w:color w:val="000000"/>
          <w:spacing w:val="-1"/>
          <w:sz w:val="34"/>
          <w:szCs w:val="34"/>
          <w:lang w:eastAsia="en-US"/>
        </w:rPr>
        <w:t xml:space="preserve"> zone</w:t>
      </w:r>
      <w:r w:rsidR="00797ADF">
        <w:rPr>
          <w:rFonts w:ascii="Arial" w:hAnsi="Arial" w:cs="Arial"/>
          <w:color w:val="000000"/>
          <w:spacing w:val="-1"/>
          <w:sz w:val="34"/>
          <w:szCs w:val="34"/>
          <w:lang w:eastAsia="en-US"/>
        </w:rPr>
        <w:t xml:space="preserve">, Open Space Zone and Manufactured Home </w:t>
      </w:r>
      <w:r w:rsidR="00741FE2">
        <w:rPr>
          <w:rFonts w:ascii="Arial" w:hAnsi="Arial" w:cs="Arial"/>
          <w:color w:val="000000"/>
          <w:spacing w:val="-1"/>
          <w:sz w:val="34"/>
          <w:szCs w:val="34"/>
          <w:lang w:eastAsia="en-US"/>
        </w:rPr>
        <w:t>Z</w:t>
      </w:r>
      <w:r w:rsidR="00797ADF">
        <w:rPr>
          <w:rFonts w:ascii="Arial" w:hAnsi="Arial" w:cs="Arial"/>
          <w:color w:val="000000"/>
          <w:spacing w:val="-1"/>
          <w:sz w:val="34"/>
          <w:szCs w:val="34"/>
          <w:lang w:eastAsia="en-US"/>
        </w:rPr>
        <w:t>one</w:t>
      </w:r>
    </w:p>
    <w:p w14:paraId="21DFF0D1" w14:textId="020E3BEA" w:rsidR="00A8719E" w:rsidRPr="00225548" w:rsidRDefault="00A8719E" w:rsidP="00225548">
      <w:pPr>
        <w:shd w:val="clear" w:color="auto" w:fill="FFFFFF"/>
        <w:spacing w:before="238" w:line="256" w:lineRule="exact"/>
        <w:ind w:left="1440" w:hanging="720"/>
        <w:rPr>
          <w:rFonts w:ascii="Arial" w:hAnsi="Arial" w:cs="Arial"/>
          <w:color w:val="000000"/>
          <w:sz w:val="22"/>
          <w:szCs w:val="22"/>
          <w:lang w:eastAsia="en-US"/>
        </w:rPr>
      </w:pPr>
      <w:proofErr w:type="spellStart"/>
      <w:r w:rsidRPr="00225548">
        <w:rPr>
          <w:rFonts w:ascii="Arial" w:hAnsi="Arial" w:cs="Arial"/>
          <w:color w:val="000000"/>
          <w:spacing w:val="-15"/>
          <w:sz w:val="22"/>
          <w:szCs w:val="22"/>
          <w:lang w:eastAsia="en-US"/>
        </w:rPr>
        <w:t>A</w:t>
      </w:r>
      <w:proofErr w:type="spellEnd"/>
      <w:r w:rsidRPr="00225548">
        <w:rPr>
          <w:rFonts w:ascii="Arial" w:hAnsi="Arial" w:cs="Arial"/>
          <w:color w:val="000000"/>
          <w:spacing w:val="-15"/>
          <w:sz w:val="22"/>
          <w:szCs w:val="22"/>
          <w:lang w:eastAsia="en-US"/>
        </w:rPr>
        <w:t>.</w:t>
      </w:r>
      <w:r w:rsidRPr="00225548">
        <w:rPr>
          <w:rFonts w:ascii="Arial" w:hAnsi="Arial" w:cs="Arial"/>
          <w:color w:val="000000"/>
          <w:sz w:val="22"/>
          <w:szCs w:val="22"/>
          <w:lang w:eastAsia="en-US"/>
        </w:rPr>
        <w:tab/>
      </w:r>
      <w:r w:rsidRPr="00225548">
        <w:rPr>
          <w:rFonts w:ascii="Arial" w:hAnsi="Arial" w:cs="Arial"/>
          <w:color w:val="000000"/>
          <w:spacing w:val="-4"/>
          <w:sz w:val="22"/>
          <w:szCs w:val="22"/>
          <w:lang w:eastAsia="en-US"/>
        </w:rPr>
        <w:t xml:space="preserve">No container shall be kept or maintained </w:t>
      </w:r>
      <w:bookmarkStart w:id="0" w:name="_Hlk212544127"/>
      <w:r w:rsidRPr="00225548">
        <w:rPr>
          <w:rFonts w:ascii="Arial" w:hAnsi="Arial" w:cs="Arial"/>
          <w:color w:val="000000"/>
          <w:spacing w:val="-4"/>
          <w:sz w:val="22"/>
          <w:szCs w:val="22"/>
          <w:lang w:eastAsia="en-US"/>
        </w:rPr>
        <w:t xml:space="preserve">in the </w:t>
      </w:r>
      <w:r w:rsidR="004D4CE2">
        <w:rPr>
          <w:rFonts w:ascii="Arial" w:hAnsi="Arial" w:cs="Arial"/>
          <w:color w:val="000000"/>
          <w:spacing w:val="-4"/>
          <w:sz w:val="22"/>
          <w:szCs w:val="22"/>
          <w:lang w:eastAsia="en-US"/>
        </w:rPr>
        <w:t>C</w:t>
      </w:r>
      <w:r w:rsidR="0044556F" w:rsidRPr="00225548">
        <w:rPr>
          <w:rFonts w:ascii="Arial" w:hAnsi="Arial" w:cs="Arial"/>
          <w:color w:val="000000"/>
          <w:spacing w:val="-4"/>
          <w:sz w:val="22"/>
          <w:szCs w:val="22"/>
          <w:lang w:eastAsia="en-US"/>
        </w:rPr>
        <w:t xml:space="preserve">ommercial </w:t>
      </w:r>
      <w:r w:rsidR="00636738" w:rsidRPr="00225548">
        <w:rPr>
          <w:rFonts w:ascii="Arial" w:hAnsi="Arial" w:cs="Arial"/>
          <w:color w:val="000000"/>
          <w:spacing w:val="-4"/>
          <w:sz w:val="22"/>
          <w:szCs w:val="22"/>
          <w:lang w:eastAsia="en-US"/>
        </w:rPr>
        <w:t>zone</w:t>
      </w:r>
      <w:r w:rsidRPr="00225548">
        <w:rPr>
          <w:rFonts w:ascii="Arial" w:hAnsi="Arial" w:cs="Arial"/>
          <w:color w:val="000000"/>
          <w:spacing w:val="-4"/>
          <w:sz w:val="22"/>
          <w:szCs w:val="22"/>
          <w:lang w:eastAsia="en-US"/>
        </w:rPr>
        <w:t xml:space="preserve">, </w:t>
      </w:r>
      <w:r w:rsidR="004D4CE2" w:rsidRPr="004D4CE2">
        <w:rPr>
          <w:rFonts w:ascii="Arial" w:hAnsi="Arial" w:cs="Arial"/>
          <w:color w:val="000000"/>
          <w:spacing w:val="-4"/>
          <w:sz w:val="22"/>
          <w:szCs w:val="22"/>
          <w:lang w:eastAsia="en-US"/>
        </w:rPr>
        <w:t xml:space="preserve">Planned Unit Development </w:t>
      </w:r>
      <w:r w:rsidR="004D4CE2">
        <w:rPr>
          <w:rFonts w:ascii="Arial" w:hAnsi="Arial" w:cs="Arial"/>
          <w:color w:val="000000"/>
          <w:spacing w:val="-4"/>
          <w:sz w:val="22"/>
          <w:szCs w:val="22"/>
          <w:lang w:eastAsia="en-US"/>
        </w:rPr>
        <w:t>zone,</w:t>
      </w:r>
      <w:r w:rsidR="00D03860">
        <w:rPr>
          <w:rFonts w:ascii="Arial" w:hAnsi="Arial" w:cs="Arial"/>
          <w:color w:val="000000"/>
          <w:spacing w:val="-4"/>
          <w:sz w:val="22"/>
          <w:szCs w:val="22"/>
          <w:lang w:eastAsia="en-US"/>
        </w:rPr>
        <w:t xml:space="preserve"> or</w:t>
      </w:r>
      <w:r w:rsidR="004D4CE2">
        <w:rPr>
          <w:rFonts w:ascii="Arial" w:hAnsi="Arial" w:cs="Arial"/>
          <w:color w:val="000000"/>
          <w:spacing w:val="-4"/>
          <w:sz w:val="22"/>
          <w:szCs w:val="22"/>
          <w:lang w:eastAsia="en-US"/>
        </w:rPr>
        <w:t xml:space="preserve"> </w:t>
      </w:r>
      <w:r w:rsidR="00C977D0">
        <w:rPr>
          <w:rFonts w:ascii="Arial" w:hAnsi="Arial" w:cs="Arial"/>
          <w:color w:val="000000"/>
          <w:spacing w:val="-4"/>
          <w:sz w:val="22"/>
          <w:szCs w:val="22"/>
          <w:lang w:eastAsia="en-US"/>
        </w:rPr>
        <w:t>R</w:t>
      </w:r>
      <w:r w:rsidR="004D4CE2" w:rsidRPr="00225548">
        <w:rPr>
          <w:rFonts w:ascii="Arial" w:hAnsi="Arial" w:cs="Arial"/>
          <w:color w:val="000000"/>
          <w:spacing w:val="-4"/>
          <w:sz w:val="22"/>
          <w:szCs w:val="22"/>
          <w:lang w:eastAsia="en-US"/>
        </w:rPr>
        <w:t>esidential</w:t>
      </w:r>
      <w:r w:rsidRPr="00225548">
        <w:rPr>
          <w:rFonts w:ascii="Arial" w:hAnsi="Arial" w:cs="Arial"/>
          <w:color w:val="000000"/>
          <w:spacing w:val="-4"/>
          <w:sz w:val="22"/>
          <w:szCs w:val="22"/>
          <w:lang w:eastAsia="en-US"/>
        </w:rPr>
        <w:t xml:space="preserve"> zone </w:t>
      </w:r>
      <w:bookmarkEnd w:id="0"/>
      <w:r w:rsidRPr="00225548">
        <w:rPr>
          <w:rFonts w:ascii="Arial" w:hAnsi="Arial" w:cs="Arial"/>
          <w:color w:val="000000"/>
          <w:sz w:val="22"/>
          <w:szCs w:val="22"/>
          <w:lang w:eastAsia="en-US"/>
        </w:rPr>
        <w:t>without a current written permit from the Village Code Enforcement Officer.</w:t>
      </w:r>
      <w:r w:rsidR="008048C3">
        <w:rPr>
          <w:rFonts w:ascii="Arial" w:hAnsi="Arial" w:cs="Arial"/>
          <w:color w:val="000000"/>
          <w:sz w:val="22"/>
          <w:szCs w:val="22"/>
          <w:lang w:eastAsia="en-US"/>
        </w:rPr>
        <w:t xml:space="preserve">  Containers shall not be permitted in the Open Space Zone or the Manufactured</w:t>
      </w:r>
      <w:r w:rsidR="00E145C9">
        <w:rPr>
          <w:rFonts w:ascii="Arial" w:hAnsi="Arial" w:cs="Arial"/>
          <w:color w:val="000000"/>
          <w:sz w:val="22"/>
          <w:szCs w:val="22"/>
          <w:lang w:eastAsia="en-US"/>
        </w:rPr>
        <w:t xml:space="preserve"> Home Zone.  </w:t>
      </w:r>
      <w:r w:rsidR="008048C3">
        <w:rPr>
          <w:rFonts w:ascii="Arial" w:hAnsi="Arial" w:cs="Arial"/>
          <w:color w:val="000000"/>
          <w:sz w:val="22"/>
          <w:szCs w:val="22"/>
          <w:lang w:eastAsia="en-US"/>
        </w:rPr>
        <w:t xml:space="preserve"> </w:t>
      </w:r>
    </w:p>
    <w:p w14:paraId="41B587C3" w14:textId="060D298B" w:rsidR="00A8719E" w:rsidRPr="00225548" w:rsidRDefault="00A8719E" w:rsidP="004D4CE2">
      <w:pPr>
        <w:shd w:val="clear" w:color="auto" w:fill="FFFFFF"/>
        <w:spacing w:before="238" w:line="256" w:lineRule="exact"/>
        <w:ind w:left="1440" w:hanging="720"/>
        <w:rPr>
          <w:rFonts w:ascii="Arial" w:hAnsi="Arial" w:cs="Arial"/>
        </w:rPr>
      </w:pPr>
      <w:r w:rsidRPr="00225548">
        <w:rPr>
          <w:rFonts w:ascii="Arial" w:hAnsi="Arial" w:cs="Arial"/>
          <w:color w:val="000000"/>
          <w:spacing w:val="-18"/>
          <w:sz w:val="22"/>
          <w:szCs w:val="22"/>
          <w:lang w:eastAsia="en-US"/>
        </w:rPr>
        <w:t>B.</w:t>
      </w:r>
      <w:r w:rsidRPr="00225548">
        <w:rPr>
          <w:rFonts w:ascii="Arial" w:hAnsi="Arial" w:cs="Arial"/>
          <w:color w:val="000000"/>
          <w:sz w:val="22"/>
          <w:szCs w:val="22"/>
          <w:lang w:eastAsia="en-US"/>
        </w:rPr>
        <w:tab/>
      </w:r>
      <w:r w:rsidR="00A360E7">
        <w:rPr>
          <w:rFonts w:ascii="Arial" w:hAnsi="Arial" w:cs="Arial"/>
          <w:color w:val="000000"/>
          <w:sz w:val="22"/>
          <w:szCs w:val="22"/>
          <w:lang w:eastAsia="en-US"/>
        </w:rPr>
        <w:t xml:space="preserve">A maximum of one container </w:t>
      </w:r>
      <w:r w:rsidR="00072ACE">
        <w:rPr>
          <w:rFonts w:ascii="Arial" w:hAnsi="Arial" w:cs="Arial"/>
          <w:color w:val="000000"/>
          <w:sz w:val="22"/>
          <w:szCs w:val="22"/>
          <w:lang w:eastAsia="en-US"/>
        </w:rPr>
        <w:t xml:space="preserve">shall be </w:t>
      </w:r>
      <w:r w:rsidR="0088324E">
        <w:rPr>
          <w:rFonts w:ascii="Arial" w:hAnsi="Arial" w:cs="Arial"/>
          <w:color w:val="000000"/>
          <w:sz w:val="22"/>
          <w:szCs w:val="22"/>
          <w:lang w:eastAsia="en-US"/>
        </w:rPr>
        <w:t>allowed</w:t>
      </w:r>
      <w:r w:rsidR="00072ACE">
        <w:rPr>
          <w:rFonts w:ascii="Arial" w:hAnsi="Arial" w:cs="Arial"/>
          <w:color w:val="000000"/>
          <w:sz w:val="22"/>
          <w:szCs w:val="22"/>
          <w:lang w:eastAsia="en-US"/>
        </w:rPr>
        <w:t xml:space="preserve"> on each parcel in the </w:t>
      </w:r>
      <w:r w:rsidR="00072ACE">
        <w:rPr>
          <w:rFonts w:ascii="Arial" w:hAnsi="Arial" w:cs="Arial"/>
          <w:color w:val="000000"/>
          <w:spacing w:val="-4"/>
          <w:sz w:val="22"/>
          <w:szCs w:val="22"/>
          <w:lang w:eastAsia="en-US"/>
        </w:rPr>
        <w:t>C</w:t>
      </w:r>
      <w:r w:rsidR="00072ACE" w:rsidRPr="00225548">
        <w:rPr>
          <w:rFonts w:ascii="Arial" w:hAnsi="Arial" w:cs="Arial"/>
          <w:color w:val="000000"/>
          <w:spacing w:val="-4"/>
          <w:sz w:val="22"/>
          <w:szCs w:val="22"/>
          <w:lang w:eastAsia="en-US"/>
        </w:rPr>
        <w:t xml:space="preserve">ommercial zone, </w:t>
      </w:r>
      <w:r w:rsidR="00072ACE" w:rsidRPr="004D4CE2">
        <w:rPr>
          <w:rFonts w:ascii="Arial" w:hAnsi="Arial" w:cs="Arial"/>
          <w:color w:val="000000"/>
          <w:spacing w:val="-4"/>
          <w:sz w:val="22"/>
          <w:szCs w:val="22"/>
          <w:lang w:eastAsia="en-US"/>
        </w:rPr>
        <w:t xml:space="preserve">Planned Unit Development </w:t>
      </w:r>
      <w:r w:rsidR="00072ACE">
        <w:rPr>
          <w:rFonts w:ascii="Arial" w:hAnsi="Arial" w:cs="Arial"/>
          <w:color w:val="000000"/>
          <w:spacing w:val="-4"/>
          <w:sz w:val="22"/>
          <w:szCs w:val="22"/>
          <w:lang w:eastAsia="en-US"/>
        </w:rPr>
        <w:t>zone and R</w:t>
      </w:r>
      <w:r w:rsidR="00072ACE" w:rsidRPr="00225548">
        <w:rPr>
          <w:rFonts w:ascii="Arial" w:hAnsi="Arial" w:cs="Arial"/>
          <w:color w:val="000000"/>
          <w:spacing w:val="-4"/>
          <w:sz w:val="22"/>
          <w:szCs w:val="22"/>
          <w:lang w:eastAsia="en-US"/>
        </w:rPr>
        <w:t>esidential zone</w:t>
      </w:r>
      <w:r w:rsidR="00737844">
        <w:rPr>
          <w:rFonts w:ascii="Arial" w:hAnsi="Arial" w:cs="Arial"/>
          <w:color w:val="000000"/>
          <w:spacing w:val="-4"/>
          <w:sz w:val="22"/>
          <w:szCs w:val="22"/>
          <w:lang w:eastAsia="en-US"/>
        </w:rPr>
        <w:t>,</w:t>
      </w:r>
      <w:r w:rsidR="00072ACE">
        <w:rPr>
          <w:rFonts w:ascii="Arial" w:hAnsi="Arial" w:cs="Arial"/>
          <w:color w:val="000000"/>
          <w:spacing w:val="-4"/>
          <w:sz w:val="22"/>
          <w:szCs w:val="22"/>
          <w:lang w:eastAsia="en-US"/>
        </w:rPr>
        <w:t xml:space="preserve"> upon the issuance of a permit required by this chapter</w:t>
      </w:r>
      <w:r w:rsidR="00803C36">
        <w:rPr>
          <w:rFonts w:ascii="Arial" w:hAnsi="Arial" w:cs="Arial"/>
          <w:color w:val="000000"/>
          <w:spacing w:val="-4"/>
          <w:sz w:val="22"/>
          <w:szCs w:val="22"/>
          <w:lang w:eastAsia="en-US"/>
        </w:rPr>
        <w:t>.</w:t>
      </w:r>
      <w:r w:rsidR="00803C36" w:rsidRPr="005F53B1" w:rsidDel="00803C36">
        <w:rPr>
          <w:rFonts w:ascii="Arial" w:hAnsi="Arial" w:cs="Arial"/>
          <w:color w:val="000000"/>
          <w:sz w:val="22"/>
          <w:szCs w:val="22"/>
          <w:highlight w:val="yellow"/>
          <w:lang w:eastAsia="en-US"/>
        </w:rPr>
        <w:t xml:space="preserve"> </w:t>
      </w:r>
      <w:r w:rsidR="00555167" w:rsidRPr="00555167">
        <w:rPr>
          <w:rFonts w:ascii="Arial" w:hAnsi="Arial" w:cs="Arial"/>
          <w:color w:val="000000"/>
          <w:sz w:val="22"/>
          <w:szCs w:val="22"/>
          <w:lang w:eastAsia="en-US"/>
        </w:rPr>
        <w:t xml:space="preserve"> </w:t>
      </w:r>
    </w:p>
    <w:p w14:paraId="09F53BE0" w14:textId="6AEED39F" w:rsidR="00225548" w:rsidRPr="00225548" w:rsidRDefault="00A8719E" w:rsidP="00225548">
      <w:pPr>
        <w:shd w:val="clear" w:color="auto" w:fill="FFFFFF"/>
        <w:spacing w:before="238" w:line="256" w:lineRule="exact"/>
        <w:ind w:left="1440" w:hanging="720"/>
        <w:rPr>
          <w:rFonts w:ascii="Arial" w:hAnsi="Arial" w:cs="Arial"/>
          <w:color w:val="000000"/>
          <w:sz w:val="22"/>
          <w:szCs w:val="22"/>
          <w:lang w:eastAsia="en-US"/>
        </w:rPr>
      </w:pPr>
      <w:r w:rsidRPr="00225548">
        <w:rPr>
          <w:rFonts w:ascii="Arial" w:hAnsi="Arial" w:cs="Arial"/>
          <w:color w:val="000000"/>
          <w:spacing w:val="-16"/>
          <w:sz w:val="22"/>
          <w:szCs w:val="22"/>
          <w:lang w:eastAsia="en-US"/>
        </w:rPr>
        <w:t>C.</w:t>
      </w:r>
      <w:r w:rsidRPr="00225548">
        <w:rPr>
          <w:rFonts w:ascii="Arial" w:hAnsi="Arial" w:cs="Arial"/>
          <w:color w:val="000000"/>
          <w:sz w:val="22"/>
          <w:szCs w:val="22"/>
          <w:lang w:eastAsia="en-US"/>
        </w:rPr>
        <w:tab/>
      </w:r>
      <w:r w:rsidRPr="00225548">
        <w:rPr>
          <w:rFonts w:ascii="Arial" w:hAnsi="Arial" w:cs="Arial"/>
          <w:color w:val="000000"/>
          <w:spacing w:val="-4"/>
          <w:sz w:val="22"/>
          <w:szCs w:val="22"/>
          <w:lang w:eastAsia="en-US"/>
        </w:rPr>
        <w:t xml:space="preserve">Containers may only be placed in a driveway or parking </w:t>
      </w:r>
      <w:r w:rsidR="004D4CE2" w:rsidRPr="00225548">
        <w:rPr>
          <w:rFonts w:ascii="Arial" w:hAnsi="Arial" w:cs="Arial"/>
          <w:color w:val="000000"/>
          <w:spacing w:val="-4"/>
          <w:sz w:val="22"/>
          <w:szCs w:val="22"/>
          <w:lang w:eastAsia="en-US"/>
        </w:rPr>
        <w:t>area,</w:t>
      </w:r>
      <w:r w:rsidRPr="00225548">
        <w:rPr>
          <w:rFonts w:ascii="Arial" w:hAnsi="Arial" w:cs="Arial"/>
          <w:color w:val="000000"/>
          <w:spacing w:val="-4"/>
          <w:sz w:val="22"/>
          <w:szCs w:val="22"/>
          <w:lang w:eastAsia="en-US"/>
        </w:rPr>
        <w:t xml:space="preserve"> and it</w:t>
      </w:r>
      <w:r w:rsidR="0055546A" w:rsidRPr="00225548">
        <w:rPr>
          <w:rFonts w:ascii="Arial" w:hAnsi="Arial" w:cs="Arial"/>
          <w:color w:val="000000"/>
          <w:spacing w:val="-4"/>
          <w:sz w:val="22"/>
          <w:szCs w:val="22"/>
          <w:lang w:eastAsia="en-US"/>
        </w:rPr>
        <w:t xml:space="preserve"> </w:t>
      </w:r>
      <w:r w:rsidRPr="00225548">
        <w:rPr>
          <w:rFonts w:ascii="Arial" w:hAnsi="Arial" w:cs="Arial"/>
          <w:color w:val="000000"/>
          <w:spacing w:val="-2"/>
          <w:sz w:val="22"/>
          <w:szCs w:val="22"/>
          <w:lang w:eastAsia="en-US"/>
        </w:rPr>
        <w:t>will be placed at the furthest accessible point from the street or, if access exists at the side or</w:t>
      </w:r>
      <w:r w:rsidR="0055546A" w:rsidRPr="00225548">
        <w:rPr>
          <w:rFonts w:ascii="Arial" w:hAnsi="Arial" w:cs="Arial"/>
          <w:color w:val="000000"/>
          <w:spacing w:val="-2"/>
          <w:sz w:val="22"/>
          <w:szCs w:val="22"/>
          <w:lang w:eastAsia="en-US"/>
        </w:rPr>
        <w:t xml:space="preserve"> </w:t>
      </w:r>
      <w:r w:rsidRPr="00225548">
        <w:rPr>
          <w:rFonts w:ascii="Arial" w:hAnsi="Arial" w:cs="Arial"/>
          <w:color w:val="000000"/>
          <w:sz w:val="22"/>
          <w:szCs w:val="22"/>
          <w:lang w:eastAsia="en-US"/>
        </w:rPr>
        <w:t xml:space="preserve">rear of the property, in the side </w:t>
      </w:r>
      <w:r w:rsidRPr="00225548">
        <w:rPr>
          <w:rFonts w:ascii="Arial" w:hAnsi="Arial" w:cs="Arial"/>
          <w:color w:val="000000"/>
          <w:sz w:val="22"/>
          <w:szCs w:val="22"/>
          <w:lang w:eastAsia="en-US"/>
        </w:rPr>
        <w:lastRenderedPageBreak/>
        <w:t xml:space="preserve">or rear yard.  </w:t>
      </w:r>
    </w:p>
    <w:p w14:paraId="34E4FB9A" w14:textId="36F7D6F8" w:rsidR="00CE3815" w:rsidRPr="004D4CE2" w:rsidRDefault="00225548" w:rsidP="004D4CE2">
      <w:pPr>
        <w:shd w:val="clear" w:color="auto" w:fill="FFFFFF"/>
        <w:spacing w:before="238" w:line="256" w:lineRule="exact"/>
        <w:ind w:left="1440" w:hanging="720"/>
        <w:rPr>
          <w:rFonts w:ascii="Arial" w:hAnsi="Arial" w:cs="Arial"/>
          <w:color w:val="000000"/>
          <w:sz w:val="22"/>
          <w:szCs w:val="22"/>
          <w:lang w:eastAsia="en-US"/>
        </w:rPr>
      </w:pPr>
      <w:r w:rsidRPr="00225548">
        <w:rPr>
          <w:rFonts w:ascii="Arial" w:hAnsi="Arial" w:cs="Arial"/>
          <w:color w:val="000000"/>
          <w:sz w:val="22"/>
          <w:szCs w:val="22"/>
          <w:lang w:eastAsia="en-US"/>
        </w:rPr>
        <w:t>D</w:t>
      </w:r>
      <w:r w:rsidR="004D4CE2" w:rsidRPr="00225548">
        <w:rPr>
          <w:rFonts w:ascii="Arial" w:hAnsi="Arial" w:cs="Arial"/>
          <w:color w:val="000000"/>
          <w:sz w:val="22"/>
          <w:szCs w:val="22"/>
          <w:lang w:eastAsia="en-US"/>
        </w:rPr>
        <w:t xml:space="preserve">. </w:t>
      </w:r>
      <w:r w:rsidR="004D4CE2">
        <w:rPr>
          <w:rFonts w:ascii="Arial" w:hAnsi="Arial" w:cs="Arial"/>
          <w:color w:val="000000"/>
          <w:sz w:val="22"/>
          <w:szCs w:val="22"/>
          <w:lang w:eastAsia="en-US"/>
        </w:rPr>
        <w:tab/>
      </w:r>
      <w:r w:rsidR="004D4CE2" w:rsidRPr="00225548">
        <w:rPr>
          <w:rFonts w:ascii="Arial" w:hAnsi="Arial" w:cs="Arial"/>
          <w:color w:val="000000"/>
          <w:sz w:val="22"/>
          <w:szCs w:val="22"/>
          <w:lang w:eastAsia="en-US"/>
        </w:rPr>
        <w:t>No</w:t>
      </w:r>
      <w:r w:rsidR="00A8719E" w:rsidRPr="00D02F6B">
        <w:rPr>
          <w:rFonts w:ascii="Arial" w:hAnsi="Arial" w:cs="Arial"/>
          <w:color w:val="000000"/>
          <w:spacing w:val="-2"/>
          <w:sz w:val="22"/>
          <w:szCs w:val="22"/>
          <w:lang w:eastAsia="en-US"/>
        </w:rPr>
        <w:t xml:space="preserve"> container shall have a capacity of greater than </w:t>
      </w:r>
      <w:r w:rsidRPr="00D02F6B">
        <w:rPr>
          <w:rFonts w:ascii="Arial" w:hAnsi="Arial" w:cs="Arial"/>
          <w:color w:val="000000"/>
          <w:spacing w:val="-2"/>
          <w:sz w:val="22"/>
          <w:szCs w:val="22"/>
          <w:lang w:eastAsia="en-US"/>
        </w:rPr>
        <w:t>2,720</w:t>
      </w:r>
      <w:r w:rsidR="00A8719E" w:rsidRPr="00D02F6B">
        <w:rPr>
          <w:rFonts w:ascii="Arial" w:hAnsi="Arial" w:cs="Arial"/>
          <w:color w:val="000000"/>
          <w:spacing w:val="-2"/>
          <w:sz w:val="22"/>
          <w:szCs w:val="22"/>
          <w:lang w:eastAsia="en-US"/>
        </w:rPr>
        <w:t xml:space="preserve"> cubic feet, nor dimensions greater than </w:t>
      </w:r>
      <w:r w:rsidRPr="00D02F6B">
        <w:rPr>
          <w:rFonts w:ascii="Arial" w:hAnsi="Arial" w:cs="Arial"/>
          <w:color w:val="000000"/>
          <w:spacing w:val="-2"/>
          <w:sz w:val="22"/>
          <w:szCs w:val="22"/>
          <w:lang w:eastAsia="en-US"/>
        </w:rPr>
        <w:t>4</w:t>
      </w:r>
      <w:r w:rsidR="00A8719E" w:rsidRPr="00D02F6B">
        <w:rPr>
          <w:rFonts w:ascii="Arial" w:hAnsi="Arial" w:cs="Arial"/>
          <w:color w:val="000000"/>
          <w:sz w:val="22"/>
          <w:szCs w:val="22"/>
          <w:lang w:eastAsia="en-US"/>
        </w:rPr>
        <w:t>0 feet in length, eight feet in width, and 8 1/2 feet in height.</w:t>
      </w:r>
      <w:r w:rsidR="00A8719E" w:rsidRPr="00225548">
        <w:rPr>
          <w:rFonts w:ascii="Arial" w:hAnsi="Arial" w:cs="Arial"/>
          <w:color w:val="000000"/>
          <w:sz w:val="22"/>
          <w:szCs w:val="22"/>
          <w:lang w:eastAsia="en-US"/>
        </w:rPr>
        <w:t xml:space="preserve"> </w:t>
      </w:r>
    </w:p>
    <w:p w14:paraId="3B5E09CD" w14:textId="4D63AE37" w:rsidR="00A8719E" w:rsidRPr="00225548" w:rsidRDefault="00225548" w:rsidP="00225548">
      <w:pPr>
        <w:shd w:val="clear" w:color="auto" w:fill="FFFFFF"/>
        <w:spacing w:before="238" w:line="256" w:lineRule="exact"/>
        <w:ind w:left="1440" w:hanging="720"/>
        <w:rPr>
          <w:rFonts w:ascii="Arial" w:hAnsi="Arial" w:cs="Arial"/>
          <w:color w:val="000000"/>
          <w:sz w:val="22"/>
          <w:szCs w:val="22"/>
          <w:lang w:eastAsia="en-US"/>
        </w:rPr>
      </w:pPr>
      <w:r w:rsidRPr="00225548">
        <w:rPr>
          <w:rFonts w:ascii="Arial" w:hAnsi="Arial" w:cs="Arial"/>
          <w:color w:val="000000"/>
          <w:spacing w:val="-2"/>
          <w:sz w:val="22"/>
          <w:szCs w:val="22"/>
          <w:lang w:eastAsia="en-US"/>
        </w:rPr>
        <w:t>E.</w:t>
      </w:r>
      <w:r w:rsidRPr="00225548">
        <w:rPr>
          <w:rFonts w:ascii="Arial" w:hAnsi="Arial" w:cs="Arial"/>
          <w:color w:val="000000"/>
          <w:spacing w:val="-2"/>
          <w:sz w:val="22"/>
          <w:szCs w:val="22"/>
          <w:lang w:eastAsia="en-US"/>
        </w:rPr>
        <w:tab/>
      </w:r>
      <w:r w:rsidR="00A8719E" w:rsidRPr="00225548">
        <w:rPr>
          <w:rFonts w:ascii="Arial" w:hAnsi="Arial" w:cs="Arial"/>
          <w:color w:val="000000"/>
          <w:spacing w:val="-2"/>
          <w:sz w:val="22"/>
          <w:szCs w:val="22"/>
          <w:lang w:eastAsia="en-US"/>
        </w:rPr>
        <w:t>The only signage that may be displayed on a container is that which is</w:t>
      </w:r>
      <w:r w:rsidR="00A8719E" w:rsidRPr="00225548">
        <w:rPr>
          <w:rFonts w:ascii="Arial" w:hAnsi="Arial" w:cs="Arial"/>
          <w:color w:val="000000"/>
          <w:sz w:val="22"/>
          <w:szCs w:val="22"/>
          <w:lang w:eastAsia="en-US"/>
        </w:rPr>
        <w:t xml:space="preserve"> pre-printed on or required by the owner of the container identifying ownership of the container. All other signage is prohibited. </w:t>
      </w:r>
      <w:r w:rsidR="00A75B7E">
        <w:rPr>
          <w:rFonts w:ascii="Arial" w:hAnsi="Arial" w:cs="Arial"/>
          <w:color w:val="000000"/>
          <w:sz w:val="22"/>
          <w:szCs w:val="22"/>
          <w:lang w:eastAsia="en-US"/>
        </w:rPr>
        <w:t xml:space="preserve">Containers shall not be utilized </w:t>
      </w:r>
      <w:r w:rsidR="00741FE2">
        <w:rPr>
          <w:rFonts w:ascii="Arial" w:hAnsi="Arial" w:cs="Arial"/>
          <w:color w:val="000000"/>
          <w:sz w:val="22"/>
          <w:szCs w:val="22"/>
          <w:lang w:eastAsia="en-US"/>
        </w:rPr>
        <w:t>for</w:t>
      </w:r>
      <w:r w:rsidR="00A75B7E">
        <w:rPr>
          <w:rFonts w:ascii="Arial" w:hAnsi="Arial" w:cs="Arial"/>
          <w:color w:val="000000"/>
          <w:sz w:val="22"/>
          <w:szCs w:val="22"/>
          <w:lang w:eastAsia="en-US"/>
        </w:rPr>
        <w:t xml:space="preserve"> advertisement in any form. </w:t>
      </w:r>
    </w:p>
    <w:p w14:paraId="4F639403" w14:textId="73C18188" w:rsidR="00E00231" w:rsidRDefault="00225548" w:rsidP="00225548">
      <w:pPr>
        <w:shd w:val="clear" w:color="auto" w:fill="FFFFFF"/>
        <w:spacing w:before="238" w:line="256" w:lineRule="exact"/>
        <w:ind w:left="1440" w:hanging="720"/>
        <w:rPr>
          <w:rFonts w:ascii="Arial" w:hAnsi="Arial" w:cs="Arial"/>
          <w:color w:val="000000"/>
          <w:spacing w:val="-1"/>
          <w:sz w:val="22"/>
          <w:szCs w:val="22"/>
          <w:lang w:eastAsia="en-US"/>
        </w:rPr>
      </w:pPr>
      <w:r w:rsidRPr="00225548">
        <w:rPr>
          <w:rFonts w:ascii="Arial" w:hAnsi="Arial" w:cs="Arial"/>
          <w:color w:val="000000"/>
          <w:spacing w:val="-1"/>
          <w:sz w:val="22"/>
          <w:szCs w:val="22"/>
          <w:lang w:eastAsia="en-US"/>
        </w:rPr>
        <w:t>F.</w:t>
      </w:r>
      <w:r w:rsidRPr="00225548">
        <w:rPr>
          <w:rFonts w:ascii="Arial" w:hAnsi="Arial" w:cs="Arial"/>
          <w:color w:val="000000"/>
          <w:spacing w:val="-1"/>
          <w:sz w:val="22"/>
          <w:szCs w:val="22"/>
          <w:lang w:eastAsia="en-US"/>
        </w:rPr>
        <w:tab/>
      </w:r>
      <w:r w:rsidR="00A8719E" w:rsidRPr="00225548">
        <w:rPr>
          <w:rFonts w:ascii="Arial" w:hAnsi="Arial" w:cs="Arial"/>
          <w:color w:val="000000"/>
          <w:spacing w:val="-1"/>
          <w:sz w:val="22"/>
          <w:szCs w:val="22"/>
          <w:lang w:eastAsia="en-US"/>
        </w:rPr>
        <w:t xml:space="preserve">Placement of containers must comply with the applicable setback requirements and the minimum lot size and maximum lot coverage for the district where the container is to be placed. (see Chapter 153). </w:t>
      </w:r>
    </w:p>
    <w:p w14:paraId="779731C2" w14:textId="33684505" w:rsidR="00E00231" w:rsidRPr="00225548" w:rsidRDefault="00E00231" w:rsidP="00E00231">
      <w:pPr>
        <w:shd w:val="clear" w:color="auto" w:fill="FFFFFF"/>
        <w:spacing w:before="230" w:line="392" w:lineRule="exact"/>
        <w:rPr>
          <w:rFonts w:ascii="Arial" w:hAnsi="Arial" w:cs="Arial"/>
        </w:rPr>
      </w:pPr>
      <w:r w:rsidRPr="00225548">
        <w:rPr>
          <w:rFonts w:ascii="Arial" w:hAnsi="Arial" w:cs="Arial"/>
          <w:color w:val="000000"/>
          <w:spacing w:val="-6"/>
          <w:sz w:val="34"/>
          <w:szCs w:val="34"/>
          <w:lang w:eastAsia="en-US"/>
        </w:rPr>
        <w:t xml:space="preserve">§ </w:t>
      </w:r>
      <w:r w:rsidR="00D43681" w:rsidRPr="00225548">
        <w:rPr>
          <w:rFonts w:ascii="Arial" w:hAnsi="Arial" w:cs="Arial"/>
          <w:color w:val="000000"/>
          <w:spacing w:val="-6"/>
          <w:sz w:val="34"/>
          <w:szCs w:val="34"/>
          <w:lang w:eastAsia="en-US"/>
        </w:rPr>
        <w:t>_______</w:t>
      </w:r>
      <w:r w:rsidRPr="00225548">
        <w:rPr>
          <w:rFonts w:ascii="Arial" w:hAnsi="Arial" w:cs="Arial"/>
          <w:color w:val="000000"/>
          <w:spacing w:val="-6"/>
          <w:sz w:val="34"/>
          <w:szCs w:val="34"/>
          <w:lang w:eastAsia="en-US"/>
        </w:rPr>
        <w:t>-4. Permit required, application requirements; fee r</w:t>
      </w:r>
      <w:r w:rsidRPr="00225548">
        <w:rPr>
          <w:rFonts w:ascii="Arial" w:hAnsi="Arial" w:cs="Arial"/>
          <w:color w:val="000000"/>
          <w:spacing w:val="-4"/>
          <w:sz w:val="34"/>
          <w:szCs w:val="34"/>
          <w:lang w:eastAsia="en-US"/>
        </w:rPr>
        <w:t>equired; reasons for rejection; limitations.</w:t>
      </w:r>
    </w:p>
    <w:p w14:paraId="7E5CE3CC" w14:textId="77A720E8" w:rsidR="00E00231" w:rsidRPr="00225548" w:rsidRDefault="00E00231" w:rsidP="00FD136F">
      <w:pPr>
        <w:shd w:val="clear" w:color="auto" w:fill="FFFFFF"/>
        <w:tabs>
          <w:tab w:val="left" w:pos="1562"/>
        </w:tabs>
        <w:spacing w:before="439" w:line="256" w:lineRule="exact"/>
        <w:ind w:left="1440" w:right="1192" w:hanging="285"/>
        <w:rPr>
          <w:rFonts w:ascii="Arial" w:hAnsi="Arial" w:cs="Arial"/>
          <w:sz w:val="22"/>
          <w:szCs w:val="22"/>
        </w:rPr>
      </w:pPr>
      <w:r w:rsidRPr="00741FE2">
        <w:rPr>
          <w:rFonts w:ascii="Arial" w:hAnsi="Arial" w:cs="Arial"/>
          <w:color w:val="000000"/>
          <w:spacing w:val="-8"/>
          <w:lang w:eastAsia="en-US"/>
        </w:rPr>
        <w:t>A</w:t>
      </w:r>
      <w:r w:rsidRPr="00225548">
        <w:rPr>
          <w:rFonts w:ascii="Arial" w:hAnsi="Arial" w:cs="Arial"/>
          <w:b/>
          <w:bCs/>
          <w:color w:val="000000"/>
          <w:spacing w:val="-8"/>
          <w:lang w:eastAsia="en-US"/>
        </w:rPr>
        <w:t>.</w:t>
      </w:r>
      <w:r w:rsidRPr="00225548">
        <w:rPr>
          <w:rFonts w:ascii="Arial" w:hAnsi="Arial" w:cs="Arial"/>
          <w:b/>
          <w:bCs/>
          <w:color w:val="000000"/>
          <w:lang w:eastAsia="en-US"/>
        </w:rPr>
        <w:tab/>
      </w:r>
      <w:r w:rsidRPr="00225548">
        <w:rPr>
          <w:rFonts w:ascii="Arial" w:hAnsi="Arial" w:cs="Arial"/>
          <w:color w:val="000000"/>
          <w:spacing w:val="-2"/>
          <w:sz w:val="22"/>
          <w:szCs w:val="22"/>
          <w:lang w:eastAsia="en-US"/>
        </w:rPr>
        <w:t xml:space="preserve">Every person, firm, corporation or legal entity who wishes to place a container </w:t>
      </w:r>
      <w:r w:rsidR="00FD136F">
        <w:rPr>
          <w:rFonts w:ascii="Arial" w:hAnsi="Arial" w:cs="Arial"/>
          <w:color w:val="000000"/>
          <w:spacing w:val="-2"/>
          <w:sz w:val="22"/>
          <w:szCs w:val="22"/>
          <w:lang w:eastAsia="en-US"/>
        </w:rPr>
        <w:t xml:space="preserve">on any property zoned </w:t>
      </w:r>
      <w:r w:rsidRPr="00225548">
        <w:rPr>
          <w:rFonts w:ascii="Arial" w:hAnsi="Arial" w:cs="Arial"/>
          <w:color w:val="000000"/>
          <w:spacing w:val="-2"/>
          <w:sz w:val="22"/>
          <w:szCs w:val="22"/>
          <w:lang w:eastAsia="en-US"/>
        </w:rPr>
        <w:t>Commercial</w:t>
      </w:r>
      <w:r w:rsidRPr="00225548">
        <w:rPr>
          <w:rFonts w:ascii="Arial" w:hAnsi="Arial" w:cs="Arial"/>
          <w:color w:val="000000"/>
          <w:spacing w:val="-3"/>
          <w:sz w:val="22"/>
          <w:szCs w:val="22"/>
          <w:lang w:eastAsia="en-US"/>
        </w:rPr>
        <w:t xml:space="preserve">, </w:t>
      </w:r>
      <w:bookmarkStart w:id="1" w:name="_Hlk212544071"/>
      <w:r w:rsidRPr="00225548">
        <w:rPr>
          <w:rFonts w:ascii="Arial" w:hAnsi="Arial" w:cs="Arial"/>
          <w:color w:val="000000"/>
          <w:spacing w:val="-3"/>
          <w:sz w:val="22"/>
          <w:szCs w:val="22"/>
          <w:lang w:eastAsia="en-US"/>
        </w:rPr>
        <w:t>Planned Unit Development</w:t>
      </w:r>
      <w:bookmarkEnd w:id="1"/>
      <w:r w:rsidR="00FD136F">
        <w:rPr>
          <w:rFonts w:ascii="Arial" w:hAnsi="Arial" w:cs="Arial"/>
          <w:color w:val="000000"/>
          <w:spacing w:val="-3"/>
          <w:sz w:val="22"/>
          <w:szCs w:val="22"/>
          <w:lang w:eastAsia="en-US"/>
        </w:rPr>
        <w:t>, or R</w:t>
      </w:r>
      <w:r w:rsidRPr="00225548">
        <w:rPr>
          <w:rFonts w:ascii="Arial" w:hAnsi="Arial" w:cs="Arial"/>
          <w:color w:val="000000"/>
          <w:spacing w:val="-3"/>
          <w:sz w:val="22"/>
          <w:szCs w:val="22"/>
          <w:lang w:eastAsia="en-US"/>
        </w:rPr>
        <w:t xml:space="preserve">esidential </w:t>
      </w:r>
      <w:r w:rsidR="00FD136F">
        <w:rPr>
          <w:rFonts w:ascii="Arial" w:hAnsi="Arial" w:cs="Arial"/>
          <w:color w:val="000000"/>
          <w:spacing w:val="-3"/>
          <w:sz w:val="22"/>
          <w:szCs w:val="22"/>
          <w:lang w:eastAsia="en-US"/>
        </w:rPr>
        <w:t>i</w:t>
      </w:r>
      <w:r w:rsidRPr="00225548">
        <w:rPr>
          <w:rFonts w:ascii="Arial" w:hAnsi="Arial" w:cs="Arial"/>
          <w:color w:val="000000"/>
          <w:spacing w:val="-3"/>
          <w:sz w:val="22"/>
          <w:szCs w:val="22"/>
          <w:lang w:eastAsia="en-US"/>
        </w:rPr>
        <w:t xml:space="preserve">s required to obtain </w:t>
      </w:r>
      <w:r w:rsidRPr="00225548">
        <w:rPr>
          <w:rFonts w:ascii="Arial" w:hAnsi="Arial" w:cs="Arial"/>
          <w:color w:val="000000"/>
          <w:sz w:val="22"/>
          <w:szCs w:val="22"/>
          <w:lang w:eastAsia="en-US"/>
        </w:rPr>
        <w:t xml:space="preserve">a permit from the Code Enforcement Officer. Obtaining said permit shall be the </w:t>
      </w:r>
      <w:r w:rsidRPr="00225548">
        <w:rPr>
          <w:rFonts w:ascii="Arial" w:hAnsi="Arial" w:cs="Arial"/>
          <w:color w:val="000000"/>
          <w:spacing w:val="-2"/>
          <w:sz w:val="22"/>
          <w:szCs w:val="22"/>
          <w:lang w:eastAsia="en-US"/>
        </w:rPr>
        <w:t xml:space="preserve">responsibility of the person, firm, corporation or legal entity that owns the property on which the container is to be placed. The application for such permit shall be made on forms </w:t>
      </w:r>
      <w:r w:rsidRPr="00225548">
        <w:rPr>
          <w:rFonts w:ascii="Arial" w:hAnsi="Arial" w:cs="Arial"/>
          <w:color w:val="000000"/>
          <w:spacing w:val="-3"/>
          <w:sz w:val="22"/>
          <w:szCs w:val="22"/>
          <w:lang w:eastAsia="en-US"/>
        </w:rPr>
        <w:t xml:space="preserve">provided by the Code Enforcement Officer. Each application shall </w:t>
      </w:r>
      <w:r w:rsidR="00A063D1">
        <w:rPr>
          <w:rFonts w:ascii="Arial" w:hAnsi="Arial" w:cs="Arial"/>
          <w:color w:val="000000"/>
          <w:spacing w:val="-3"/>
          <w:sz w:val="22"/>
          <w:szCs w:val="22"/>
          <w:lang w:eastAsia="en-US"/>
        </w:rPr>
        <w:t>provide</w:t>
      </w:r>
      <w:r w:rsidRPr="00225548">
        <w:rPr>
          <w:rFonts w:ascii="Arial" w:hAnsi="Arial" w:cs="Arial"/>
          <w:color w:val="000000"/>
          <w:spacing w:val="-3"/>
          <w:sz w:val="22"/>
          <w:szCs w:val="22"/>
          <w:lang w:eastAsia="en-US"/>
        </w:rPr>
        <w:t>:</w:t>
      </w:r>
    </w:p>
    <w:p w14:paraId="4C9C00EB" w14:textId="4C6E3886" w:rsidR="00E00231" w:rsidRPr="00225548" w:rsidRDefault="00E00231" w:rsidP="008E6C10">
      <w:pPr>
        <w:numPr>
          <w:ilvl w:val="0"/>
          <w:numId w:val="2"/>
        </w:numPr>
        <w:shd w:val="clear" w:color="auto" w:fill="FFFFFF"/>
        <w:tabs>
          <w:tab w:val="left" w:pos="1994"/>
        </w:tabs>
        <w:spacing w:before="176" w:line="256" w:lineRule="exact"/>
        <w:ind w:left="1994" w:right="720" w:hanging="410"/>
        <w:rPr>
          <w:rFonts w:ascii="Arial" w:hAnsi="Arial" w:cs="Arial"/>
          <w:color w:val="000000"/>
          <w:spacing w:val="-1"/>
          <w:sz w:val="22"/>
          <w:szCs w:val="22"/>
          <w:lang w:eastAsia="en-US"/>
        </w:rPr>
      </w:pPr>
      <w:r w:rsidRPr="00225548">
        <w:rPr>
          <w:rFonts w:ascii="Arial" w:hAnsi="Arial" w:cs="Arial"/>
          <w:color w:val="000000"/>
          <w:spacing w:val="-2"/>
          <w:sz w:val="22"/>
          <w:szCs w:val="22"/>
          <w:lang w:eastAsia="en-US"/>
        </w:rPr>
        <w:t xml:space="preserve">The name, address and phone number of </w:t>
      </w:r>
      <w:r w:rsidR="00D02F6B" w:rsidRPr="00225548">
        <w:rPr>
          <w:rFonts w:ascii="Arial" w:hAnsi="Arial" w:cs="Arial"/>
          <w:color w:val="000000"/>
          <w:spacing w:val="-2"/>
          <w:sz w:val="22"/>
          <w:szCs w:val="22"/>
          <w:lang w:eastAsia="en-US"/>
        </w:rPr>
        <w:t>the owner</w:t>
      </w:r>
      <w:r w:rsidRPr="00225548">
        <w:rPr>
          <w:rFonts w:ascii="Arial" w:hAnsi="Arial" w:cs="Arial"/>
          <w:color w:val="000000"/>
          <w:spacing w:val="-2"/>
          <w:sz w:val="22"/>
          <w:szCs w:val="22"/>
          <w:lang w:eastAsia="en-US"/>
        </w:rPr>
        <w:t xml:space="preserve"> of the property on </w:t>
      </w:r>
      <w:r w:rsidRPr="00225548">
        <w:rPr>
          <w:rFonts w:ascii="Arial" w:hAnsi="Arial" w:cs="Arial"/>
          <w:color w:val="000000"/>
          <w:sz w:val="22"/>
          <w:szCs w:val="22"/>
          <w:lang w:eastAsia="en-US"/>
        </w:rPr>
        <w:t xml:space="preserve">which the container will be placed, if not the </w:t>
      </w:r>
      <w:r w:rsidR="00D02F6B" w:rsidRPr="00225548">
        <w:rPr>
          <w:rFonts w:ascii="Arial" w:hAnsi="Arial" w:cs="Arial"/>
          <w:color w:val="000000"/>
          <w:sz w:val="22"/>
          <w:szCs w:val="22"/>
          <w:lang w:eastAsia="en-US"/>
        </w:rPr>
        <w:t>applicant.</w:t>
      </w:r>
    </w:p>
    <w:p w14:paraId="17DC224C" w14:textId="15A8F439" w:rsidR="00E00231" w:rsidRPr="00225548" w:rsidRDefault="00E00231" w:rsidP="008E6C10">
      <w:pPr>
        <w:numPr>
          <w:ilvl w:val="0"/>
          <w:numId w:val="2"/>
        </w:numPr>
        <w:shd w:val="clear" w:color="auto" w:fill="FFFFFF"/>
        <w:tabs>
          <w:tab w:val="left" w:pos="1994"/>
        </w:tabs>
        <w:spacing w:before="198" w:line="259" w:lineRule="exact"/>
        <w:ind w:left="1584" w:right="720"/>
        <w:rPr>
          <w:rFonts w:ascii="Arial" w:hAnsi="Arial" w:cs="Arial"/>
          <w:color w:val="000000"/>
          <w:spacing w:val="-2"/>
          <w:sz w:val="22"/>
          <w:szCs w:val="22"/>
          <w:lang w:eastAsia="en-US"/>
        </w:rPr>
      </w:pPr>
      <w:r w:rsidRPr="00225548">
        <w:rPr>
          <w:rFonts w:ascii="Arial" w:hAnsi="Arial" w:cs="Arial"/>
          <w:color w:val="000000"/>
          <w:sz w:val="22"/>
          <w:szCs w:val="22"/>
          <w:lang w:eastAsia="en-US"/>
        </w:rPr>
        <w:t xml:space="preserve">If the </w:t>
      </w:r>
      <w:r w:rsidR="00D02F6B">
        <w:rPr>
          <w:rFonts w:ascii="Arial" w:hAnsi="Arial" w:cs="Arial"/>
          <w:color w:val="000000"/>
          <w:sz w:val="22"/>
          <w:szCs w:val="22"/>
          <w:lang w:eastAsia="en-US"/>
        </w:rPr>
        <w:t xml:space="preserve">application is filed for the benefit of a lessee/tenant </w:t>
      </w:r>
      <w:r w:rsidRPr="00225548">
        <w:rPr>
          <w:rFonts w:ascii="Arial" w:hAnsi="Arial" w:cs="Arial"/>
          <w:color w:val="000000"/>
          <w:sz w:val="22"/>
          <w:szCs w:val="22"/>
          <w:lang w:eastAsia="en-US"/>
        </w:rPr>
        <w:t xml:space="preserve">of the property, the property owner must sign the application for the permit and provide the </w:t>
      </w:r>
      <w:r w:rsidR="00D02F6B">
        <w:rPr>
          <w:rFonts w:ascii="Arial" w:hAnsi="Arial" w:cs="Arial"/>
          <w:color w:val="000000"/>
          <w:sz w:val="22"/>
          <w:szCs w:val="22"/>
          <w:lang w:eastAsia="en-US"/>
        </w:rPr>
        <w:t xml:space="preserve">lessee/tenant’s </w:t>
      </w:r>
      <w:r w:rsidRPr="00225548">
        <w:rPr>
          <w:rFonts w:ascii="Arial" w:hAnsi="Arial" w:cs="Arial"/>
          <w:color w:val="000000"/>
          <w:sz w:val="22"/>
          <w:szCs w:val="22"/>
          <w:lang w:eastAsia="en-US"/>
        </w:rPr>
        <w:t>name, address and phone number</w:t>
      </w:r>
      <w:r w:rsidR="00D02F6B">
        <w:rPr>
          <w:rFonts w:ascii="Arial" w:hAnsi="Arial" w:cs="Arial"/>
          <w:color w:val="000000"/>
          <w:sz w:val="22"/>
          <w:szCs w:val="22"/>
          <w:lang w:eastAsia="en-US"/>
        </w:rPr>
        <w:t>.</w:t>
      </w:r>
      <w:r w:rsidRPr="00225548">
        <w:rPr>
          <w:rFonts w:ascii="Arial" w:hAnsi="Arial" w:cs="Arial"/>
          <w:color w:val="000000"/>
          <w:sz w:val="22"/>
          <w:szCs w:val="22"/>
          <w:lang w:eastAsia="en-US"/>
        </w:rPr>
        <w:t xml:space="preserve"> </w:t>
      </w:r>
    </w:p>
    <w:p w14:paraId="731C78CD" w14:textId="064E5B3D" w:rsidR="00E00231" w:rsidRPr="00225548" w:rsidRDefault="00E00231" w:rsidP="008E6C10">
      <w:pPr>
        <w:numPr>
          <w:ilvl w:val="0"/>
          <w:numId w:val="2"/>
        </w:numPr>
        <w:shd w:val="clear" w:color="auto" w:fill="FFFFFF"/>
        <w:tabs>
          <w:tab w:val="left" w:pos="1994"/>
        </w:tabs>
        <w:spacing w:before="198" w:line="259" w:lineRule="exact"/>
        <w:ind w:left="1584" w:right="720"/>
        <w:rPr>
          <w:rFonts w:ascii="Arial" w:hAnsi="Arial" w:cs="Arial"/>
          <w:color w:val="000000"/>
          <w:spacing w:val="-2"/>
          <w:sz w:val="22"/>
          <w:szCs w:val="22"/>
          <w:lang w:eastAsia="en-US"/>
        </w:rPr>
      </w:pPr>
      <w:r w:rsidRPr="00225548">
        <w:rPr>
          <w:rFonts w:ascii="Arial" w:hAnsi="Arial" w:cs="Arial"/>
          <w:color w:val="000000"/>
          <w:spacing w:val="-2"/>
          <w:sz w:val="22"/>
          <w:szCs w:val="22"/>
          <w:lang w:eastAsia="en-US"/>
        </w:rPr>
        <w:t>The property within the Village where the applicant wishes to place a container;</w:t>
      </w:r>
    </w:p>
    <w:p w14:paraId="26533D58" w14:textId="77777777" w:rsidR="00E00231" w:rsidRPr="00225548" w:rsidRDefault="00E00231" w:rsidP="008E6C10">
      <w:pPr>
        <w:numPr>
          <w:ilvl w:val="0"/>
          <w:numId w:val="2"/>
        </w:numPr>
        <w:shd w:val="clear" w:color="auto" w:fill="FFFFFF"/>
        <w:tabs>
          <w:tab w:val="left" w:pos="1994"/>
        </w:tabs>
        <w:spacing w:before="176" w:line="259" w:lineRule="exact"/>
        <w:ind w:left="1994" w:right="720" w:hanging="410"/>
        <w:rPr>
          <w:rFonts w:ascii="Arial" w:hAnsi="Arial" w:cs="Arial"/>
          <w:color w:val="000000"/>
          <w:spacing w:val="-2"/>
          <w:sz w:val="22"/>
          <w:szCs w:val="22"/>
          <w:lang w:eastAsia="en-US"/>
        </w:rPr>
      </w:pPr>
      <w:r w:rsidRPr="00225548">
        <w:rPr>
          <w:rFonts w:ascii="Arial" w:hAnsi="Arial" w:cs="Arial"/>
          <w:color w:val="000000"/>
          <w:sz w:val="22"/>
          <w:szCs w:val="22"/>
          <w:lang w:eastAsia="en-US"/>
        </w:rPr>
        <w:t>A detailed description of each container applied for, including each container's height, width, cubic footage and length;</w:t>
      </w:r>
    </w:p>
    <w:p w14:paraId="62652FF5" w14:textId="764F87FE" w:rsidR="00E00231" w:rsidRPr="00225548" w:rsidRDefault="00E00231" w:rsidP="008E6C10">
      <w:pPr>
        <w:numPr>
          <w:ilvl w:val="0"/>
          <w:numId w:val="2"/>
        </w:numPr>
        <w:shd w:val="clear" w:color="auto" w:fill="FFFFFF"/>
        <w:tabs>
          <w:tab w:val="left" w:pos="1994"/>
        </w:tabs>
        <w:spacing w:before="173" w:line="259" w:lineRule="exact"/>
        <w:ind w:left="1994" w:right="720" w:hanging="410"/>
        <w:rPr>
          <w:rFonts w:ascii="Arial" w:hAnsi="Arial" w:cs="Arial"/>
          <w:color w:val="000000"/>
          <w:spacing w:val="-2"/>
          <w:sz w:val="22"/>
          <w:szCs w:val="22"/>
          <w:lang w:eastAsia="en-US"/>
        </w:rPr>
      </w:pPr>
      <w:r w:rsidRPr="00225548">
        <w:rPr>
          <w:rFonts w:ascii="Arial" w:hAnsi="Arial" w:cs="Arial"/>
          <w:color w:val="000000"/>
          <w:sz w:val="22"/>
          <w:szCs w:val="22"/>
          <w:lang w:eastAsia="en-US"/>
        </w:rPr>
        <w:t xml:space="preserve">The location of each container, including an </w:t>
      </w:r>
      <w:r w:rsidR="00A063D1" w:rsidRPr="00225548">
        <w:rPr>
          <w:rFonts w:ascii="Arial" w:hAnsi="Arial" w:cs="Arial"/>
          <w:color w:val="000000"/>
          <w:sz w:val="22"/>
          <w:szCs w:val="22"/>
          <w:lang w:eastAsia="en-US"/>
        </w:rPr>
        <w:t>at-scale</w:t>
      </w:r>
      <w:r w:rsidRPr="00225548">
        <w:rPr>
          <w:rFonts w:ascii="Arial" w:hAnsi="Arial" w:cs="Arial"/>
          <w:color w:val="000000"/>
          <w:sz w:val="22"/>
          <w:szCs w:val="22"/>
          <w:lang w:eastAsia="en-US"/>
        </w:rPr>
        <w:t xml:space="preserve"> drawing or map of the property showing the </w:t>
      </w:r>
      <w:r w:rsidRPr="00225548">
        <w:rPr>
          <w:rFonts w:ascii="Arial" w:hAnsi="Arial" w:cs="Arial"/>
          <w:color w:val="000000"/>
          <w:spacing w:val="-3"/>
          <w:sz w:val="22"/>
          <w:szCs w:val="22"/>
          <w:lang w:eastAsia="en-US"/>
        </w:rPr>
        <w:t xml:space="preserve">location of nearby buildings, property </w:t>
      </w:r>
      <w:r w:rsidR="00A75B7E" w:rsidRPr="00225548">
        <w:rPr>
          <w:rFonts w:ascii="Arial" w:hAnsi="Arial" w:cs="Arial"/>
          <w:color w:val="000000"/>
          <w:spacing w:val="-3"/>
          <w:sz w:val="22"/>
          <w:szCs w:val="22"/>
          <w:lang w:eastAsia="en-US"/>
        </w:rPr>
        <w:t>lines, driveways</w:t>
      </w:r>
      <w:r w:rsidRPr="00225548">
        <w:rPr>
          <w:rFonts w:ascii="Arial" w:hAnsi="Arial" w:cs="Arial"/>
          <w:color w:val="000000"/>
          <w:spacing w:val="-3"/>
          <w:sz w:val="22"/>
          <w:szCs w:val="22"/>
          <w:lang w:eastAsia="en-US"/>
        </w:rPr>
        <w:t>, sidewalks, streets, alleys and other public ways;</w:t>
      </w:r>
    </w:p>
    <w:p w14:paraId="5EEDC5C9" w14:textId="77777777" w:rsidR="00E00231" w:rsidRPr="00225548" w:rsidRDefault="00E00231" w:rsidP="008E6C10">
      <w:pPr>
        <w:numPr>
          <w:ilvl w:val="0"/>
          <w:numId w:val="2"/>
        </w:numPr>
        <w:shd w:val="clear" w:color="auto" w:fill="FFFFFF"/>
        <w:tabs>
          <w:tab w:val="left" w:pos="1994"/>
        </w:tabs>
        <w:spacing w:before="198"/>
        <w:ind w:left="1584"/>
        <w:rPr>
          <w:rFonts w:ascii="Arial" w:hAnsi="Arial" w:cs="Arial"/>
          <w:color w:val="000000"/>
          <w:spacing w:val="-2"/>
          <w:sz w:val="22"/>
          <w:szCs w:val="22"/>
          <w:lang w:eastAsia="en-US"/>
        </w:rPr>
      </w:pPr>
      <w:r w:rsidRPr="00225548">
        <w:rPr>
          <w:rFonts w:ascii="Arial" w:hAnsi="Arial" w:cs="Arial"/>
          <w:color w:val="000000"/>
          <w:spacing w:val="-2"/>
          <w:sz w:val="22"/>
          <w:szCs w:val="22"/>
          <w:lang w:eastAsia="en-US"/>
        </w:rPr>
        <w:t>The period of time each container shall remain in place;</w:t>
      </w:r>
    </w:p>
    <w:p w14:paraId="59875FBB" w14:textId="77777777" w:rsidR="00E00231" w:rsidRPr="00225548" w:rsidRDefault="00E00231" w:rsidP="008E6C10">
      <w:pPr>
        <w:numPr>
          <w:ilvl w:val="0"/>
          <w:numId w:val="2"/>
        </w:numPr>
        <w:shd w:val="clear" w:color="auto" w:fill="FFFFFF"/>
        <w:tabs>
          <w:tab w:val="left" w:pos="1994"/>
        </w:tabs>
        <w:spacing w:before="194" w:line="248" w:lineRule="exact"/>
        <w:ind w:left="1994" w:right="720" w:hanging="410"/>
        <w:rPr>
          <w:rFonts w:ascii="Arial" w:hAnsi="Arial" w:cs="Arial"/>
          <w:color w:val="000000"/>
          <w:spacing w:val="-2"/>
          <w:sz w:val="22"/>
          <w:szCs w:val="22"/>
          <w:lang w:eastAsia="en-US"/>
        </w:rPr>
      </w:pPr>
      <w:r w:rsidRPr="00225548">
        <w:rPr>
          <w:rFonts w:ascii="Arial" w:hAnsi="Arial" w:cs="Arial"/>
          <w:color w:val="000000"/>
          <w:spacing w:val="-2"/>
          <w:sz w:val="22"/>
          <w:szCs w:val="22"/>
          <w:lang w:eastAsia="en-US"/>
        </w:rPr>
        <w:t xml:space="preserve">Any other information as may be required by the Code Enforcement Officer and adequately </w:t>
      </w:r>
      <w:r w:rsidRPr="00225548">
        <w:rPr>
          <w:rFonts w:ascii="Arial" w:hAnsi="Arial" w:cs="Arial"/>
          <w:color w:val="000000"/>
          <w:sz w:val="22"/>
          <w:szCs w:val="22"/>
          <w:lang w:eastAsia="en-US"/>
        </w:rPr>
        <w:t>review the application.</w:t>
      </w:r>
    </w:p>
    <w:p w14:paraId="39706732" w14:textId="77777777" w:rsidR="00E00231" w:rsidRPr="00225548" w:rsidRDefault="00E00231" w:rsidP="008E6C10">
      <w:pPr>
        <w:shd w:val="clear" w:color="auto" w:fill="FFFFFF"/>
        <w:tabs>
          <w:tab w:val="left" w:pos="1562"/>
        </w:tabs>
        <w:spacing w:before="202"/>
        <w:ind w:left="1156"/>
        <w:rPr>
          <w:rFonts w:ascii="Arial" w:hAnsi="Arial" w:cs="Arial"/>
          <w:sz w:val="22"/>
          <w:szCs w:val="22"/>
        </w:rPr>
      </w:pPr>
      <w:r w:rsidRPr="00225548">
        <w:rPr>
          <w:rFonts w:ascii="Arial" w:hAnsi="Arial" w:cs="Arial"/>
          <w:color w:val="000000"/>
          <w:spacing w:val="-15"/>
          <w:sz w:val="22"/>
          <w:szCs w:val="22"/>
          <w:lang w:eastAsia="en-US"/>
        </w:rPr>
        <w:t>B.</w:t>
      </w:r>
      <w:r w:rsidRPr="00225548">
        <w:rPr>
          <w:rFonts w:ascii="Arial" w:hAnsi="Arial" w:cs="Arial"/>
          <w:color w:val="000000"/>
          <w:sz w:val="22"/>
          <w:szCs w:val="22"/>
          <w:lang w:eastAsia="en-US"/>
        </w:rPr>
        <w:tab/>
      </w:r>
      <w:r w:rsidRPr="00225548">
        <w:rPr>
          <w:rFonts w:ascii="Arial" w:hAnsi="Arial" w:cs="Arial"/>
          <w:color w:val="000000"/>
          <w:spacing w:val="-2"/>
          <w:sz w:val="22"/>
          <w:szCs w:val="22"/>
          <w:lang w:eastAsia="en-US"/>
        </w:rPr>
        <w:t xml:space="preserve">Each application shall be accompanied by the required permit fee. </w:t>
      </w:r>
    </w:p>
    <w:p w14:paraId="2833AFF9" w14:textId="28D96FBB" w:rsidR="00E00231" w:rsidRPr="00225548" w:rsidRDefault="00E00231" w:rsidP="005F53B1">
      <w:pPr>
        <w:shd w:val="clear" w:color="auto" w:fill="FFFFFF"/>
        <w:tabs>
          <w:tab w:val="left" w:pos="1562"/>
        </w:tabs>
        <w:spacing w:before="191" w:line="256" w:lineRule="exact"/>
        <w:ind w:left="1562" w:right="1199" w:hanging="407"/>
        <w:jc w:val="both"/>
        <w:rPr>
          <w:rFonts w:ascii="Arial" w:hAnsi="Arial" w:cs="Arial"/>
          <w:sz w:val="22"/>
          <w:szCs w:val="22"/>
        </w:rPr>
      </w:pPr>
      <w:r w:rsidRPr="00225548">
        <w:rPr>
          <w:rFonts w:ascii="Arial" w:hAnsi="Arial" w:cs="Arial"/>
          <w:b/>
          <w:bCs/>
          <w:color w:val="000000"/>
          <w:spacing w:val="-7"/>
          <w:lang w:eastAsia="en-US"/>
        </w:rPr>
        <w:t>C.</w:t>
      </w:r>
      <w:r w:rsidRPr="00225548">
        <w:rPr>
          <w:rFonts w:ascii="Arial" w:hAnsi="Arial" w:cs="Arial"/>
          <w:b/>
          <w:bCs/>
          <w:color w:val="000000"/>
          <w:lang w:eastAsia="en-US"/>
        </w:rPr>
        <w:tab/>
      </w:r>
      <w:r w:rsidRPr="00225548">
        <w:rPr>
          <w:rFonts w:ascii="Arial" w:hAnsi="Arial" w:cs="Arial"/>
          <w:color w:val="000000"/>
          <w:spacing w:val="-3"/>
          <w:sz w:val="22"/>
          <w:szCs w:val="22"/>
          <w:lang w:eastAsia="en-US"/>
        </w:rPr>
        <w:t xml:space="preserve">The Code Enforcement Officer shall have the authority to reject any incomplete application, any </w:t>
      </w:r>
      <w:r w:rsidRPr="00225548">
        <w:rPr>
          <w:rFonts w:ascii="Arial" w:hAnsi="Arial" w:cs="Arial"/>
          <w:color w:val="000000"/>
          <w:sz w:val="22"/>
          <w:szCs w:val="22"/>
          <w:lang w:eastAsia="en-US"/>
        </w:rPr>
        <w:t xml:space="preserve">application that conflicts with the legislative intent of this chapter, or any application that </w:t>
      </w:r>
      <w:r w:rsidRPr="00225548">
        <w:rPr>
          <w:rFonts w:ascii="Arial" w:hAnsi="Arial" w:cs="Arial"/>
          <w:color w:val="000000"/>
          <w:spacing w:val="-3"/>
          <w:sz w:val="22"/>
          <w:szCs w:val="22"/>
          <w:lang w:eastAsia="en-US"/>
        </w:rPr>
        <w:t xml:space="preserve">presents, in his/her judgment, a dangerous or hazardous condition or situation to any person or persons. In rejecting any such application, the Code Enforcement Officer shall state the reasons </w:t>
      </w:r>
      <w:r w:rsidRPr="00225548">
        <w:rPr>
          <w:rFonts w:ascii="Arial" w:hAnsi="Arial" w:cs="Arial"/>
          <w:color w:val="000000"/>
          <w:sz w:val="22"/>
          <w:szCs w:val="22"/>
          <w:lang w:eastAsia="en-US"/>
        </w:rPr>
        <w:t>for the rejection.</w:t>
      </w:r>
    </w:p>
    <w:p w14:paraId="61F2AFE2" w14:textId="74868A93" w:rsidR="00E00231" w:rsidRPr="00225548" w:rsidRDefault="00E00231" w:rsidP="008E6C10">
      <w:pPr>
        <w:shd w:val="clear" w:color="auto" w:fill="FFFFFF"/>
        <w:tabs>
          <w:tab w:val="left" w:pos="1562"/>
        </w:tabs>
        <w:spacing w:before="180" w:line="248" w:lineRule="exact"/>
        <w:ind w:left="1562" w:right="1213" w:hanging="407"/>
        <w:rPr>
          <w:rFonts w:ascii="Arial" w:hAnsi="Arial" w:cs="Arial"/>
          <w:sz w:val="22"/>
          <w:szCs w:val="22"/>
        </w:rPr>
      </w:pPr>
      <w:r w:rsidRPr="00225548">
        <w:rPr>
          <w:rFonts w:ascii="Arial" w:hAnsi="Arial" w:cs="Arial"/>
          <w:b/>
          <w:bCs/>
          <w:color w:val="000000"/>
          <w:spacing w:val="-11"/>
          <w:lang w:eastAsia="en-US"/>
        </w:rPr>
        <w:t>D.</w:t>
      </w:r>
      <w:r w:rsidRPr="00225548">
        <w:rPr>
          <w:rFonts w:ascii="Arial" w:hAnsi="Arial" w:cs="Arial"/>
          <w:b/>
          <w:bCs/>
          <w:color w:val="000000"/>
          <w:lang w:eastAsia="en-US"/>
        </w:rPr>
        <w:tab/>
      </w:r>
      <w:r w:rsidRPr="00225548">
        <w:rPr>
          <w:rFonts w:ascii="Arial" w:hAnsi="Arial" w:cs="Arial"/>
          <w:color w:val="000000"/>
          <w:spacing w:val="-1"/>
          <w:sz w:val="22"/>
          <w:szCs w:val="22"/>
          <w:lang w:eastAsia="en-US"/>
        </w:rPr>
        <w:t xml:space="preserve">No permit shall be approved if two permits have been granted for the same property within the </w:t>
      </w:r>
      <w:r w:rsidRPr="00225548">
        <w:rPr>
          <w:rFonts w:ascii="Arial" w:hAnsi="Arial" w:cs="Arial"/>
          <w:color w:val="000000"/>
          <w:sz w:val="22"/>
          <w:szCs w:val="22"/>
          <w:lang w:eastAsia="en-US"/>
        </w:rPr>
        <w:t>last 365 days.</w:t>
      </w:r>
    </w:p>
    <w:p w14:paraId="02DDD29B" w14:textId="4A03D17B" w:rsidR="00E00231" w:rsidRDefault="00E00231" w:rsidP="008E6C10">
      <w:pPr>
        <w:shd w:val="clear" w:color="auto" w:fill="FFFFFF"/>
        <w:tabs>
          <w:tab w:val="left" w:pos="1562"/>
        </w:tabs>
        <w:spacing w:before="184" w:line="248" w:lineRule="exact"/>
        <w:ind w:left="1562" w:right="1213" w:hanging="407"/>
        <w:rPr>
          <w:rFonts w:ascii="Arial" w:hAnsi="Arial" w:cs="Arial"/>
          <w:color w:val="000000"/>
          <w:sz w:val="22"/>
          <w:szCs w:val="22"/>
          <w:lang w:eastAsia="en-US"/>
        </w:rPr>
      </w:pPr>
      <w:r w:rsidRPr="00225548">
        <w:rPr>
          <w:rFonts w:ascii="Arial" w:hAnsi="Arial" w:cs="Arial"/>
          <w:b/>
          <w:bCs/>
          <w:color w:val="000000"/>
          <w:spacing w:val="-13"/>
          <w:lang w:eastAsia="en-US"/>
        </w:rPr>
        <w:t>E.</w:t>
      </w:r>
      <w:r w:rsidRPr="00225548">
        <w:rPr>
          <w:rFonts w:ascii="Arial" w:hAnsi="Arial" w:cs="Arial"/>
          <w:b/>
          <w:bCs/>
          <w:color w:val="000000"/>
          <w:lang w:eastAsia="en-US"/>
        </w:rPr>
        <w:tab/>
      </w:r>
      <w:r w:rsidRPr="00225548">
        <w:rPr>
          <w:rFonts w:ascii="Arial" w:hAnsi="Arial" w:cs="Arial"/>
          <w:color w:val="000000"/>
          <w:sz w:val="22"/>
          <w:szCs w:val="22"/>
          <w:lang w:eastAsia="en-US"/>
        </w:rPr>
        <w:t>No permit shall be issued authorizing placement of a container for a period greater than 60 days</w:t>
      </w:r>
      <w:r w:rsidR="00406215">
        <w:rPr>
          <w:rFonts w:ascii="Arial" w:hAnsi="Arial" w:cs="Arial"/>
          <w:color w:val="000000"/>
          <w:sz w:val="22"/>
          <w:szCs w:val="22"/>
          <w:lang w:eastAsia="en-US"/>
        </w:rPr>
        <w:t xml:space="preserve"> in a Residential </w:t>
      </w:r>
      <w:r w:rsidR="000C6436">
        <w:rPr>
          <w:rFonts w:ascii="Arial" w:hAnsi="Arial" w:cs="Arial"/>
          <w:color w:val="000000"/>
          <w:sz w:val="22"/>
          <w:szCs w:val="22"/>
          <w:lang w:eastAsia="en-US"/>
        </w:rPr>
        <w:t>zone</w:t>
      </w:r>
      <w:r w:rsidRPr="00225548">
        <w:rPr>
          <w:rFonts w:ascii="Arial" w:hAnsi="Arial" w:cs="Arial"/>
          <w:color w:val="000000"/>
          <w:sz w:val="22"/>
          <w:szCs w:val="22"/>
          <w:lang w:eastAsia="en-US"/>
        </w:rPr>
        <w:t>.</w:t>
      </w:r>
    </w:p>
    <w:p w14:paraId="2D2817BF" w14:textId="5A5BFC5B" w:rsidR="00DA0BE1" w:rsidRPr="00225548" w:rsidRDefault="00DA0BE1" w:rsidP="00741FE2">
      <w:pPr>
        <w:shd w:val="clear" w:color="auto" w:fill="FFFFFF"/>
        <w:tabs>
          <w:tab w:val="left" w:pos="1562"/>
        </w:tabs>
        <w:spacing w:before="270" w:line="248" w:lineRule="exact"/>
        <w:ind w:left="1562" w:right="1213" w:hanging="407"/>
        <w:rPr>
          <w:rFonts w:ascii="Arial" w:hAnsi="Arial" w:cs="Arial"/>
          <w:color w:val="000000"/>
          <w:sz w:val="22"/>
          <w:szCs w:val="22"/>
          <w:lang w:eastAsia="en-US"/>
        </w:rPr>
      </w:pPr>
      <w:r>
        <w:rPr>
          <w:rFonts w:ascii="Arial" w:hAnsi="Arial" w:cs="Arial"/>
          <w:b/>
          <w:bCs/>
          <w:color w:val="000000"/>
          <w:spacing w:val="-13"/>
          <w:lang w:eastAsia="en-US"/>
        </w:rPr>
        <w:lastRenderedPageBreak/>
        <w:t>F.</w:t>
      </w:r>
      <w:r>
        <w:rPr>
          <w:rFonts w:ascii="Arial" w:hAnsi="Arial" w:cs="Arial"/>
          <w:color w:val="000000"/>
          <w:sz w:val="22"/>
          <w:szCs w:val="22"/>
          <w:lang w:eastAsia="en-US"/>
        </w:rPr>
        <w:tab/>
      </w:r>
      <w:r w:rsidR="00A5329E" w:rsidRPr="00225548">
        <w:rPr>
          <w:rFonts w:ascii="Arial" w:hAnsi="Arial" w:cs="Arial"/>
          <w:color w:val="000000"/>
          <w:sz w:val="22"/>
          <w:szCs w:val="22"/>
          <w:lang w:eastAsia="en-US"/>
        </w:rPr>
        <w:t xml:space="preserve">No permit shall be issued authorizing placement of a container for a period greater than </w:t>
      </w:r>
      <w:r w:rsidR="00A5329E">
        <w:rPr>
          <w:rFonts w:ascii="Arial" w:hAnsi="Arial" w:cs="Arial"/>
          <w:color w:val="000000"/>
          <w:sz w:val="22"/>
          <w:szCs w:val="22"/>
          <w:lang w:eastAsia="en-US"/>
        </w:rPr>
        <w:t xml:space="preserve">1 year </w:t>
      </w:r>
      <w:r w:rsidR="001C1847">
        <w:rPr>
          <w:rFonts w:ascii="Arial" w:hAnsi="Arial" w:cs="Arial"/>
          <w:color w:val="000000"/>
          <w:sz w:val="22"/>
          <w:szCs w:val="22"/>
          <w:lang w:eastAsia="en-US"/>
        </w:rPr>
        <w:t xml:space="preserve">in the Planned Unit Development </w:t>
      </w:r>
      <w:r w:rsidR="003E6BDB">
        <w:rPr>
          <w:rFonts w:ascii="Arial" w:hAnsi="Arial" w:cs="Arial"/>
          <w:color w:val="000000"/>
          <w:sz w:val="22"/>
          <w:szCs w:val="22"/>
          <w:lang w:eastAsia="en-US"/>
        </w:rPr>
        <w:t>or</w:t>
      </w:r>
      <w:r w:rsidR="001C1847">
        <w:rPr>
          <w:rFonts w:ascii="Arial" w:hAnsi="Arial" w:cs="Arial"/>
          <w:color w:val="000000"/>
          <w:sz w:val="22"/>
          <w:szCs w:val="22"/>
          <w:lang w:eastAsia="en-US"/>
        </w:rPr>
        <w:t xml:space="preserve"> Commercial zones</w:t>
      </w:r>
      <w:r w:rsidR="00F506BA">
        <w:rPr>
          <w:rFonts w:ascii="Arial" w:hAnsi="Arial" w:cs="Arial"/>
          <w:color w:val="000000"/>
          <w:sz w:val="22"/>
          <w:szCs w:val="22"/>
          <w:lang w:eastAsia="en-US"/>
        </w:rPr>
        <w:t xml:space="preserve">.  </w:t>
      </w:r>
      <w:r w:rsidR="002D73D8">
        <w:rPr>
          <w:rFonts w:ascii="Arial" w:hAnsi="Arial" w:cs="Arial"/>
          <w:color w:val="000000"/>
          <w:sz w:val="22"/>
          <w:szCs w:val="22"/>
          <w:lang w:eastAsia="en-US"/>
        </w:rPr>
        <w:t>P</w:t>
      </w:r>
      <w:r w:rsidR="00F506BA">
        <w:rPr>
          <w:rFonts w:ascii="Arial" w:hAnsi="Arial" w:cs="Arial"/>
          <w:color w:val="000000"/>
          <w:sz w:val="22"/>
          <w:szCs w:val="22"/>
          <w:lang w:eastAsia="en-US"/>
        </w:rPr>
        <w:t xml:space="preserve">ermits </w:t>
      </w:r>
      <w:r w:rsidR="002D73D8">
        <w:rPr>
          <w:rFonts w:ascii="Arial" w:hAnsi="Arial" w:cs="Arial"/>
          <w:color w:val="000000"/>
          <w:sz w:val="22"/>
          <w:szCs w:val="22"/>
          <w:lang w:eastAsia="en-US"/>
        </w:rPr>
        <w:t xml:space="preserve">issued for a period of 1 year </w:t>
      </w:r>
      <w:r w:rsidR="00F506BA">
        <w:rPr>
          <w:rFonts w:ascii="Arial" w:hAnsi="Arial" w:cs="Arial"/>
          <w:color w:val="000000"/>
          <w:sz w:val="22"/>
          <w:szCs w:val="22"/>
          <w:lang w:eastAsia="en-US"/>
        </w:rPr>
        <w:t>may</w:t>
      </w:r>
      <w:r w:rsidR="001C1847">
        <w:rPr>
          <w:rFonts w:ascii="Arial" w:hAnsi="Arial" w:cs="Arial"/>
          <w:color w:val="000000"/>
          <w:sz w:val="22"/>
          <w:szCs w:val="22"/>
          <w:lang w:eastAsia="en-US"/>
        </w:rPr>
        <w:t xml:space="preserve"> be renewed </w:t>
      </w:r>
      <w:r w:rsidR="003A58AF">
        <w:rPr>
          <w:rFonts w:ascii="Arial" w:hAnsi="Arial" w:cs="Arial"/>
          <w:color w:val="000000"/>
          <w:sz w:val="22"/>
          <w:szCs w:val="22"/>
          <w:lang w:eastAsia="en-US"/>
        </w:rPr>
        <w:t xml:space="preserve">annually </w:t>
      </w:r>
      <w:r w:rsidR="001C1847">
        <w:rPr>
          <w:rFonts w:ascii="Arial" w:hAnsi="Arial" w:cs="Arial"/>
          <w:color w:val="000000"/>
          <w:sz w:val="22"/>
          <w:szCs w:val="22"/>
          <w:lang w:eastAsia="en-US"/>
        </w:rPr>
        <w:t xml:space="preserve">upon the expiration of their term. </w:t>
      </w:r>
    </w:p>
    <w:p w14:paraId="32F228C0" w14:textId="7EFB6C2A" w:rsidR="006430C5" w:rsidRPr="00225548" w:rsidRDefault="006430C5" w:rsidP="00741FE2">
      <w:pPr>
        <w:shd w:val="clear" w:color="auto" w:fill="FFFFFF"/>
        <w:tabs>
          <w:tab w:val="left" w:pos="7466"/>
        </w:tabs>
        <w:spacing w:before="270"/>
        <w:ind w:left="32"/>
        <w:rPr>
          <w:rFonts w:ascii="Arial" w:hAnsi="Arial" w:cs="Arial"/>
          <w:color w:val="000000"/>
          <w:spacing w:val="-3"/>
          <w:sz w:val="34"/>
          <w:szCs w:val="34"/>
          <w:lang w:eastAsia="en-US"/>
        </w:rPr>
      </w:pPr>
      <w:r w:rsidRPr="00225548">
        <w:rPr>
          <w:rFonts w:ascii="Arial" w:hAnsi="Arial" w:cs="Arial"/>
          <w:color w:val="000000"/>
          <w:spacing w:val="-3"/>
          <w:sz w:val="34"/>
          <w:szCs w:val="34"/>
          <w:lang w:eastAsia="en-US"/>
        </w:rPr>
        <w:t>§</w:t>
      </w:r>
      <w:r w:rsidR="00D43681" w:rsidRPr="00225548">
        <w:rPr>
          <w:rFonts w:ascii="Arial" w:hAnsi="Arial" w:cs="Arial"/>
          <w:color w:val="000000"/>
          <w:spacing w:val="-3"/>
          <w:sz w:val="34"/>
          <w:szCs w:val="34"/>
          <w:lang w:eastAsia="en-US"/>
        </w:rPr>
        <w:t>_______</w:t>
      </w:r>
      <w:r w:rsidRPr="00225548">
        <w:rPr>
          <w:rFonts w:ascii="Arial" w:hAnsi="Arial" w:cs="Arial"/>
          <w:color w:val="000000"/>
          <w:spacing w:val="-3"/>
          <w:sz w:val="34"/>
          <w:szCs w:val="34"/>
          <w:lang w:eastAsia="en-US"/>
        </w:rPr>
        <w:t xml:space="preserve">-5. Permit fees. </w:t>
      </w:r>
    </w:p>
    <w:p w14:paraId="0F120A98" w14:textId="77777777" w:rsidR="006430C5" w:rsidRPr="00225548" w:rsidRDefault="006430C5" w:rsidP="006430C5">
      <w:pPr>
        <w:shd w:val="clear" w:color="auto" w:fill="FFFFFF"/>
        <w:tabs>
          <w:tab w:val="left" w:pos="7466"/>
        </w:tabs>
        <w:ind w:left="32"/>
        <w:rPr>
          <w:rFonts w:ascii="Arial" w:hAnsi="Arial" w:cs="Arial"/>
        </w:rPr>
      </w:pPr>
      <w:r w:rsidRPr="00225548">
        <w:rPr>
          <w:rFonts w:ascii="Arial" w:hAnsi="Arial" w:cs="Arial"/>
          <w:color w:val="000000"/>
          <w:lang w:eastAsia="en-US"/>
        </w:rPr>
        <w:tab/>
      </w:r>
    </w:p>
    <w:p w14:paraId="09D1067A" w14:textId="527315D6" w:rsidR="006430C5" w:rsidRPr="00741FE2" w:rsidRDefault="00A75B7E" w:rsidP="00A75B7E">
      <w:pPr>
        <w:pStyle w:val="ListParagraph"/>
        <w:numPr>
          <w:ilvl w:val="0"/>
          <w:numId w:val="5"/>
        </w:numPr>
        <w:shd w:val="clear" w:color="auto" w:fill="FFFFFF"/>
        <w:tabs>
          <w:tab w:val="left" w:pos="1562"/>
        </w:tabs>
        <w:spacing w:before="184" w:line="248" w:lineRule="exact"/>
        <w:ind w:right="1213"/>
        <w:rPr>
          <w:rFonts w:ascii="Arial" w:hAnsi="Arial" w:cs="Arial"/>
          <w:color w:val="000000"/>
          <w:sz w:val="22"/>
          <w:szCs w:val="22"/>
          <w:lang w:eastAsia="en-US"/>
        </w:rPr>
      </w:pPr>
      <w:bookmarkStart w:id="2" w:name="_Hlk212544950"/>
      <w:r w:rsidRPr="00741FE2">
        <w:rPr>
          <w:rFonts w:ascii="Arial" w:hAnsi="Arial" w:cs="Arial"/>
          <w:color w:val="000000"/>
          <w:spacing w:val="-10"/>
          <w:sz w:val="24"/>
          <w:szCs w:val="24"/>
          <w:lang w:eastAsia="en-US"/>
        </w:rPr>
        <w:t>In the</w:t>
      </w:r>
      <w:r w:rsidR="00E45831" w:rsidRPr="00741FE2">
        <w:rPr>
          <w:rFonts w:ascii="Arial" w:hAnsi="Arial" w:cs="Arial"/>
          <w:color w:val="000000"/>
          <w:spacing w:val="-10"/>
          <w:sz w:val="24"/>
          <w:szCs w:val="24"/>
          <w:lang w:eastAsia="en-US"/>
        </w:rPr>
        <w:t xml:space="preserve"> R</w:t>
      </w:r>
      <w:r w:rsidR="00F30ABF" w:rsidRPr="00741FE2">
        <w:rPr>
          <w:rFonts w:ascii="Arial" w:hAnsi="Arial" w:cs="Arial"/>
          <w:color w:val="000000"/>
          <w:spacing w:val="-10"/>
          <w:sz w:val="24"/>
          <w:szCs w:val="24"/>
          <w:lang w:eastAsia="en-US"/>
        </w:rPr>
        <w:t>esidential</w:t>
      </w:r>
      <w:r w:rsidRPr="00741FE2">
        <w:rPr>
          <w:rFonts w:ascii="Arial" w:hAnsi="Arial" w:cs="Arial"/>
          <w:color w:val="000000"/>
          <w:spacing w:val="-10"/>
          <w:sz w:val="24"/>
          <w:szCs w:val="24"/>
          <w:lang w:eastAsia="en-US"/>
        </w:rPr>
        <w:t xml:space="preserve"> zone </w:t>
      </w:r>
      <w:r w:rsidR="005F2A34" w:rsidRPr="00741FE2">
        <w:rPr>
          <w:rFonts w:ascii="Arial" w:hAnsi="Arial" w:cs="Arial"/>
          <w:color w:val="000000"/>
          <w:spacing w:val="-10"/>
          <w:sz w:val="24"/>
          <w:szCs w:val="24"/>
          <w:lang w:eastAsia="en-US"/>
        </w:rPr>
        <w:t>the</w:t>
      </w:r>
      <w:r w:rsidR="006430C5" w:rsidRPr="00741FE2">
        <w:rPr>
          <w:rFonts w:ascii="Arial" w:hAnsi="Arial" w:cs="Arial"/>
          <w:color w:val="000000"/>
          <w:spacing w:val="-10"/>
          <w:sz w:val="24"/>
          <w:szCs w:val="24"/>
          <w:lang w:eastAsia="en-US"/>
        </w:rPr>
        <w:t xml:space="preserve"> following fees shall be required for permits issued under this chapter</w:t>
      </w:r>
      <w:r w:rsidR="00741FE2">
        <w:rPr>
          <w:rFonts w:ascii="Arial" w:hAnsi="Arial" w:cs="Arial"/>
          <w:color w:val="000000"/>
          <w:spacing w:val="-10"/>
          <w:sz w:val="24"/>
          <w:szCs w:val="24"/>
          <w:lang w:eastAsia="en-US"/>
        </w:rPr>
        <w:t>.</w:t>
      </w:r>
    </w:p>
    <w:p w14:paraId="4C5A7877" w14:textId="77777777" w:rsidR="00741FE2" w:rsidRDefault="00741FE2" w:rsidP="00741FE2">
      <w:pPr>
        <w:shd w:val="clear" w:color="auto" w:fill="FFFFFF"/>
        <w:spacing w:line="259" w:lineRule="exact"/>
        <w:ind w:left="1512" w:right="1447" w:firstLine="648"/>
        <w:rPr>
          <w:rFonts w:ascii="Arial" w:hAnsi="Arial" w:cs="Arial"/>
          <w:color w:val="000000"/>
          <w:spacing w:val="-7"/>
          <w:sz w:val="22"/>
          <w:szCs w:val="22"/>
          <w:lang w:eastAsia="en-US"/>
        </w:rPr>
      </w:pPr>
    </w:p>
    <w:p w14:paraId="1805F430" w14:textId="4D1C28EA" w:rsidR="006430C5" w:rsidRDefault="006430C5" w:rsidP="00741FE2">
      <w:pPr>
        <w:shd w:val="clear" w:color="auto" w:fill="FFFFFF"/>
        <w:spacing w:line="259" w:lineRule="exact"/>
        <w:ind w:left="1512" w:right="1447" w:firstLine="648"/>
        <w:rPr>
          <w:rFonts w:ascii="Arial" w:hAnsi="Arial" w:cs="Arial"/>
          <w:color w:val="000000"/>
          <w:spacing w:val="-5"/>
          <w:sz w:val="22"/>
          <w:szCs w:val="22"/>
          <w:lang w:eastAsia="en-US"/>
        </w:rPr>
      </w:pPr>
      <w:r w:rsidRPr="00741FE2">
        <w:rPr>
          <w:rFonts w:ascii="Arial" w:hAnsi="Arial" w:cs="Arial"/>
          <w:color w:val="000000"/>
          <w:spacing w:val="-7"/>
          <w:sz w:val="22"/>
          <w:szCs w:val="22"/>
          <w:lang w:eastAsia="en-US"/>
        </w:rPr>
        <w:t xml:space="preserve">Containers Placed </w:t>
      </w:r>
      <w:r w:rsidRPr="00741FE2">
        <w:rPr>
          <w:rFonts w:ascii="Arial" w:hAnsi="Arial" w:cs="Arial"/>
          <w:color w:val="000000"/>
          <w:spacing w:val="-5"/>
          <w:sz w:val="22"/>
          <w:szCs w:val="22"/>
          <w:lang w:eastAsia="en-US"/>
        </w:rPr>
        <w:t>(Number of days)</w:t>
      </w:r>
    </w:p>
    <w:p w14:paraId="2A6A7E11" w14:textId="77777777" w:rsidR="00741FE2" w:rsidRPr="00741FE2" w:rsidRDefault="00741FE2" w:rsidP="006430C5">
      <w:pPr>
        <w:shd w:val="clear" w:color="auto" w:fill="FFFFFF"/>
        <w:spacing w:line="259" w:lineRule="exact"/>
        <w:ind w:left="1512" w:right="1447"/>
        <w:rPr>
          <w:rFonts w:ascii="Arial" w:hAnsi="Arial" w:cs="Arial"/>
        </w:rPr>
      </w:pPr>
    </w:p>
    <w:p w14:paraId="37758CE3" w14:textId="121AFA1C" w:rsidR="006430C5" w:rsidRPr="00741FE2" w:rsidRDefault="006430C5" w:rsidP="00741FE2">
      <w:pPr>
        <w:shd w:val="clear" w:color="auto" w:fill="FFFFFF"/>
        <w:ind w:left="2189" w:firstLine="691"/>
        <w:rPr>
          <w:rFonts w:ascii="Arial" w:hAnsi="Arial" w:cs="Arial"/>
        </w:rPr>
      </w:pPr>
      <w:r w:rsidRPr="00741FE2">
        <w:rPr>
          <w:rFonts w:ascii="Arial" w:hAnsi="Arial" w:cs="Arial"/>
          <w:color w:val="000000"/>
          <w:spacing w:val="-5"/>
          <w:sz w:val="22"/>
          <w:szCs w:val="22"/>
          <w:lang w:eastAsia="en-US"/>
        </w:rPr>
        <w:t>1 to 7 days</w:t>
      </w:r>
      <w:r w:rsidRPr="00741FE2">
        <w:rPr>
          <w:rFonts w:ascii="Arial" w:hAnsi="Arial" w:cs="Arial"/>
          <w:color w:val="000000"/>
          <w:spacing w:val="-5"/>
          <w:sz w:val="22"/>
          <w:szCs w:val="22"/>
          <w:lang w:eastAsia="en-US"/>
        </w:rPr>
        <w:tab/>
      </w:r>
      <w:r w:rsidRPr="00741FE2">
        <w:rPr>
          <w:rFonts w:ascii="Arial" w:hAnsi="Arial" w:cs="Arial"/>
          <w:color w:val="000000"/>
          <w:spacing w:val="-5"/>
          <w:sz w:val="22"/>
          <w:szCs w:val="22"/>
          <w:lang w:eastAsia="en-US"/>
        </w:rPr>
        <w:tab/>
      </w:r>
      <w:r w:rsidR="00A063D1" w:rsidRPr="00741FE2">
        <w:rPr>
          <w:rFonts w:ascii="Arial" w:hAnsi="Arial" w:cs="Arial"/>
          <w:color w:val="000000"/>
          <w:spacing w:val="-5"/>
          <w:sz w:val="22"/>
          <w:szCs w:val="22"/>
          <w:lang w:eastAsia="en-US"/>
        </w:rPr>
        <w:t>$</w:t>
      </w:r>
      <w:r w:rsidR="00741FE2">
        <w:rPr>
          <w:rFonts w:ascii="Arial" w:hAnsi="Arial" w:cs="Arial"/>
          <w:color w:val="000000"/>
          <w:spacing w:val="-5"/>
          <w:sz w:val="22"/>
          <w:szCs w:val="22"/>
          <w:lang w:eastAsia="en-US"/>
        </w:rPr>
        <w:t xml:space="preserve">  </w:t>
      </w:r>
      <w:r w:rsidR="00A063D1" w:rsidRPr="00741FE2">
        <w:rPr>
          <w:rFonts w:ascii="Arial" w:hAnsi="Arial" w:cs="Arial"/>
          <w:color w:val="000000"/>
          <w:spacing w:val="-5"/>
          <w:sz w:val="22"/>
          <w:szCs w:val="22"/>
          <w:lang w:eastAsia="en-US"/>
        </w:rPr>
        <w:t>20.00</w:t>
      </w:r>
    </w:p>
    <w:p w14:paraId="17A52E1D" w14:textId="5A160316" w:rsidR="008E6C10" w:rsidRPr="00741FE2" w:rsidRDefault="006430C5" w:rsidP="00741FE2">
      <w:pPr>
        <w:shd w:val="clear" w:color="auto" w:fill="FFFFFF"/>
        <w:ind w:left="2189" w:firstLine="691"/>
        <w:rPr>
          <w:rFonts w:ascii="Arial" w:hAnsi="Arial" w:cs="Arial"/>
        </w:rPr>
      </w:pPr>
      <w:r w:rsidRPr="00741FE2">
        <w:rPr>
          <w:rFonts w:ascii="Arial" w:hAnsi="Arial" w:cs="Arial"/>
          <w:color w:val="000000"/>
          <w:spacing w:val="-4"/>
          <w:sz w:val="22"/>
          <w:szCs w:val="22"/>
          <w:lang w:eastAsia="en-US"/>
        </w:rPr>
        <w:t>8 to 30 days</w:t>
      </w:r>
      <w:r w:rsidR="008E6C10" w:rsidRPr="00741FE2">
        <w:rPr>
          <w:rFonts w:ascii="Arial" w:hAnsi="Arial" w:cs="Arial"/>
          <w:color w:val="000000"/>
          <w:spacing w:val="-4"/>
          <w:sz w:val="22"/>
          <w:szCs w:val="22"/>
          <w:lang w:eastAsia="en-US"/>
        </w:rPr>
        <w:tab/>
      </w:r>
      <w:r w:rsidR="008E6C10" w:rsidRPr="00741FE2">
        <w:rPr>
          <w:rFonts w:ascii="Arial" w:hAnsi="Arial" w:cs="Arial"/>
          <w:color w:val="000000"/>
          <w:spacing w:val="-4"/>
          <w:sz w:val="22"/>
          <w:szCs w:val="22"/>
          <w:lang w:eastAsia="en-US"/>
        </w:rPr>
        <w:tab/>
      </w:r>
      <w:r w:rsidR="00A063D1" w:rsidRPr="00741FE2">
        <w:rPr>
          <w:rFonts w:ascii="Arial" w:hAnsi="Arial" w:cs="Arial"/>
          <w:color w:val="000000"/>
          <w:spacing w:val="-4"/>
          <w:sz w:val="22"/>
          <w:szCs w:val="22"/>
          <w:lang w:eastAsia="en-US"/>
        </w:rPr>
        <w:t>$</w:t>
      </w:r>
      <w:r w:rsidR="00741FE2">
        <w:rPr>
          <w:rFonts w:ascii="Arial" w:hAnsi="Arial" w:cs="Arial"/>
          <w:color w:val="000000"/>
          <w:spacing w:val="-4"/>
          <w:sz w:val="22"/>
          <w:szCs w:val="22"/>
          <w:lang w:eastAsia="en-US"/>
        </w:rPr>
        <w:t xml:space="preserve">  </w:t>
      </w:r>
      <w:r w:rsidR="00A063D1" w:rsidRPr="00741FE2">
        <w:rPr>
          <w:rFonts w:ascii="Arial" w:hAnsi="Arial" w:cs="Arial"/>
          <w:color w:val="000000"/>
          <w:spacing w:val="-4"/>
          <w:sz w:val="22"/>
          <w:szCs w:val="22"/>
          <w:lang w:eastAsia="en-US"/>
        </w:rPr>
        <w:t>50.00</w:t>
      </w:r>
      <w:r w:rsidR="008E6C10" w:rsidRPr="00741FE2">
        <w:rPr>
          <w:rFonts w:ascii="Arial" w:hAnsi="Arial" w:cs="Arial"/>
          <w:color w:val="000000"/>
          <w:spacing w:val="-5"/>
          <w:sz w:val="22"/>
          <w:szCs w:val="22"/>
          <w:lang w:eastAsia="en-US"/>
        </w:rPr>
        <w:t xml:space="preserve"> </w:t>
      </w:r>
    </w:p>
    <w:p w14:paraId="1EE968D8" w14:textId="6947AF75" w:rsidR="008E6C10" w:rsidRPr="00741FE2" w:rsidRDefault="006430C5" w:rsidP="00741FE2">
      <w:pPr>
        <w:shd w:val="clear" w:color="auto" w:fill="FFFFFF"/>
        <w:ind w:left="2189" w:firstLine="691"/>
        <w:rPr>
          <w:rFonts w:ascii="Arial" w:hAnsi="Arial" w:cs="Arial"/>
          <w:color w:val="000000"/>
          <w:spacing w:val="-5"/>
          <w:sz w:val="22"/>
          <w:szCs w:val="22"/>
          <w:lang w:eastAsia="en-US"/>
        </w:rPr>
      </w:pPr>
      <w:r w:rsidRPr="00741FE2">
        <w:rPr>
          <w:rFonts w:ascii="Arial" w:hAnsi="Arial" w:cs="Arial"/>
          <w:color w:val="000000"/>
          <w:spacing w:val="-4"/>
          <w:sz w:val="22"/>
          <w:szCs w:val="22"/>
          <w:lang w:eastAsia="en-US"/>
        </w:rPr>
        <w:t>31 to 60 days</w:t>
      </w:r>
      <w:r w:rsidR="008E6C10" w:rsidRPr="00741FE2">
        <w:rPr>
          <w:rFonts w:ascii="Arial" w:hAnsi="Arial" w:cs="Arial"/>
          <w:color w:val="000000"/>
          <w:spacing w:val="-4"/>
          <w:sz w:val="22"/>
          <w:szCs w:val="22"/>
          <w:lang w:eastAsia="en-US"/>
        </w:rPr>
        <w:tab/>
      </w:r>
      <w:r w:rsidR="008E6C10" w:rsidRPr="00741FE2">
        <w:rPr>
          <w:rFonts w:ascii="Arial" w:hAnsi="Arial" w:cs="Arial"/>
          <w:color w:val="000000"/>
          <w:spacing w:val="-4"/>
          <w:sz w:val="22"/>
          <w:szCs w:val="22"/>
          <w:lang w:eastAsia="en-US"/>
        </w:rPr>
        <w:tab/>
      </w:r>
      <w:r w:rsidR="00A063D1" w:rsidRPr="00741FE2">
        <w:rPr>
          <w:rFonts w:ascii="Arial" w:hAnsi="Arial" w:cs="Arial"/>
          <w:color w:val="000000"/>
          <w:spacing w:val="-4"/>
          <w:sz w:val="22"/>
          <w:szCs w:val="22"/>
          <w:lang w:eastAsia="en-US"/>
        </w:rPr>
        <w:t>$100.00</w:t>
      </w:r>
      <w:r w:rsidR="008E6C10" w:rsidRPr="00741FE2">
        <w:rPr>
          <w:rFonts w:ascii="Arial" w:hAnsi="Arial" w:cs="Arial"/>
          <w:color w:val="000000"/>
          <w:spacing w:val="-5"/>
          <w:sz w:val="22"/>
          <w:szCs w:val="22"/>
          <w:lang w:eastAsia="en-US"/>
        </w:rPr>
        <w:t xml:space="preserve"> </w:t>
      </w:r>
    </w:p>
    <w:bookmarkEnd w:id="2"/>
    <w:p w14:paraId="19FE8D5E" w14:textId="4F795CE7" w:rsidR="00741FE2" w:rsidRPr="00741FE2" w:rsidRDefault="00F30ABF" w:rsidP="00741FE2">
      <w:pPr>
        <w:pStyle w:val="ListParagraph"/>
        <w:numPr>
          <w:ilvl w:val="0"/>
          <w:numId w:val="5"/>
        </w:numPr>
        <w:shd w:val="clear" w:color="auto" w:fill="FFFFFF"/>
        <w:tabs>
          <w:tab w:val="left" w:pos="1562"/>
        </w:tabs>
        <w:spacing w:before="184" w:line="248" w:lineRule="exact"/>
        <w:ind w:right="1213"/>
        <w:rPr>
          <w:rFonts w:ascii="Arial" w:hAnsi="Arial" w:cs="Arial"/>
          <w:color w:val="000000"/>
          <w:sz w:val="22"/>
          <w:szCs w:val="22"/>
          <w:lang w:eastAsia="en-US"/>
        </w:rPr>
      </w:pPr>
      <w:r w:rsidRPr="00741FE2">
        <w:rPr>
          <w:rFonts w:ascii="Arial" w:hAnsi="Arial" w:cs="Arial"/>
          <w:color w:val="000000"/>
          <w:spacing w:val="-10"/>
          <w:sz w:val="24"/>
          <w:szCs w:val="24"/>
          <w:lang w:eastAsia="en-US"/>
        </w:rPr>
        <w:t>In the</w:t>
      </w:r>
      <w:r w:rsidR="00D14FF6" w:rsidRPr="00741FE2">
        <w:rPr>
          <w:rFonts w:ascii="Arial" w:hAnsi="Arial" w:cs="Arial"/>
          <w:color w:val="000000"/>
          <w:spacing w:val="-10"/>
          <w:sz w:val="24"/>
          <w:szCs w:val="24"/>
          <w:lang w:eastAsia="en-US"/>
        </w:rPr>
        <w:t xml:space="preserve"> Planned Unit Development and </w:t>
      </w:r>
      <w:r w:rsidR="001E1C33" w:rsidRPr="00741FE2">
        <w:rPr>
          <w:rFonts w:ascii="Arial" w:hAnsi="Arial" w:cs="Arial"/>
          <w:color w:val="000000"/>
          <w:spacing w:val="-10"/>
          <w:sz w:val="24"/>
          <w:szCs w:val="24"/>
          <w:lang w:eastAsia="en-US"/>
        </w:rPr>
        <w:t>Commercial zones</w:t>
      </w:r>
      <w:r w:rsidRPr="00741FE2">
        <w:rPr>
          <w:rFonts w:ascii="Arial" w:hAnsi="Arial" w:cs="Arial"/>
          <w:color w:val="000000"/>
          <w:spacing w:val="-10"/>
          <w:sz w:val="24"/>
          <w:szCs w:val="24"/>
          <w:lang w:eastAsia="en-US"/>
        </w:rPr>
        <w:t xml:space="preserve"> the following fee</w:t>
      </w:r>
      <w:r w:rsidR="001E1C33" w:rsidRPr="00741FE2">
        <w:rPr>
          <w:rFonts w:ascii="Arial" w:hAnsi="Arial" w:cs="Arial"/>
          <w:color w:val="000000"/>
          <w:spacing w:val="-10"/>
          <w:sz w:val="24"/>
          <w:szCs w:val="24"/>
          <w:lang w:eastAsia="en-US"/>
        </w:rPr>
        <w:t xml:space="preserve"> </w:t>
      </w:r>
      <w:r w:rsidRPr="00741FE2">
        <w:rPr>
          <w:rFonts w:ascii="Arial" w:hAnsi="Arial" w:cs="Arial"/>
          <w:color w:val="000000"/>
          <w:spacing w:val="-10"/>
          <w:sz w:val="24"/>
          <w:szCs w:val="24"/>
          <w:lang w:eastAsia="en-US"/>
        </w:rPr>
        <w:t>shall be required for permits issued under this chapter</w:t>
      </w:r>
      <w:r w:rsidR="00741FE2">
        <w:rPr>
          <w:rFonts w:ascii="Arial" w:hAnsi="Arial" w:cs="Arial"/>
          <w:color w:val="000000"/>
          <w:spacing w:val="-10"/>
          <w:sz w:val="24"/>
          <w:szCs w:val="24"/>
          <w:lang w:eastAsia="en-US"/>
        </w:rPr>
        <w:t>.</w:t>
      </w:r>
    </w:p>
    <w:p w14:paraId="0BF911A8" w14:textId="77777777" w:rsidR="00741FE2" w:rsidRDefault="00741FE2" w:rsidP="00741FE2">
      <w:pPr>
        <w:pStyle w:val="ListParagraph"/>
        <w:shd w:val="clear" w:color="auto" w:fill="FFFFFF"/>
        <w:tabs>
          <w:tab w:val="left" w:pos="1562"/>
        </w:tabs>
        <w:spacing w:before="184" w:line="248" w:lineRule="exact"/>
        <w:ind w:left="1530" w:right="1213"/>
        <w:rPr>
          <w:rFonts w:ascii="Arial" w:hAnsi="Arial" w:cs="Arial"/>
          <w:color w:val="000000"/>
          <w:sz w:val="22"/>
          <w:szCs w:val="22"/>
          <w:lang w:eastAsia="en-US"/>
        </w:rPr>
      </w:pPr>
    </w:p>
    <w:p w14:paraId="7EBF897C" w14:textId="77777777" w:rsidR="00741FE2" w:rsidRDefault="00741FE2" w:rsidP="00741FE2">
      <w:pPr>
        <w:shd w:val="clear" w:color="auto" w:fill="FFFFFF"/>
        <w:spacing w:line="259" w:lineRule="exact"/>
        <w:ind w:left="1512" w:right="1447"/>
        <w:rPr>
          <w:rFonts w:ascii="Arial" w:hAnsi="Arial" w:cs="Arial"/>
          <w:color w:val="000000"/>
          <w:spacing w:val="-5"/>
          <w:sz w:val="22"/>
          <w:szCs w:val="22"/>
          <w:lang w:eastAsia="en-US"/>
        </w:rPr>
      </w:pPr>
      <w:r>
        <w:rPr>
          <w:rFonts w:ascii="Arial" w:hAnsi="Arial" w:cs="Arial"/>
          <w:color w:val="000000"/>
          <w:sz w:val="22"/>
          <w:szCs w:val="22"/>
          <w:lang w:eastAsia="en-US"/>
        </w:rPr>
        <w:tab/>
      </w:r>
      <w:r w:rsidRPr="00741FE2">
        <w:rPr>
          <w:rFonts w:ascii="Arial" w:hAnsi="Arial" w:cs="Arial"/>
          <w:color w:val="000000"/>
          <w:spacing w:val="-7"/>
          <w:sz w:val="22"/>
          <w:szCs w:val="22"/>
          <w:lang w:eastAsia="en-US"/>
        </w:rPr>
        <w:t xml:space="preserve">Containers Placed </w:t>
      </w:r>
      <w:r w:rsidRPr="00741FE2">
        <w:rPr>
          <w:rFonts w:ascii="Arial" w:hAnsi="Arial" w:cs="Arial"/>
          <w:color w:val="000000"/>
          <w:spacing w:val="-5"/>
          <w:sz w:val="22"/>
          <w:szCs w:val="22"/>
          <w:lang w:eastAsia="en-US"/>
        </w:rPr>
        <w:t>(Number of days)</w:t>
      </w:r>
    </w:p>
    <w:p w14:paraId="08D18F04" w14:textId="4B152B5E" w:rsidR="00E45831" w:rsidRPr="00741FE2" w:rsidRDefault="00741FE2" w:rsidP="00741FE2">
      <w:pPr>
        <w:pStyle w:val="ListParagraph"/>
        <w:shd w:val="clear" w:color="auto" w:fill="FFFFFF"/>
        <w:tabs>
          <w:tab w:val="left" w:pos="1562"/>
        </w:tabs>
        <w:spacing w:before="184" w:line="248" w:lineRule="exact"/>
        <w:ind w:left="1530" w:right="1213"/>
        <w:rPr>
          <w:rFonts w:ascii="Arial" w:hAnsi="Arial" w:cs="Arial"/>
          <w:color w:val="000000"/>
          <w:sz w:val="22"/>
          <w:szCs w:val="22"/>
          <w:lang w:eastAsia="en-US"/>
        </w:rPr>
      </w:pPr>
      <w:r>
        <w:rPr>
          <w:rFonts w:ascii="Arial" w:hAnsi="Arial" w:cs="Arial"/>
          <w:sz w:val="22"/>
          <w:szCs w:val="22"/>
        </w:rPr>
        <w:tab/>
      </w:r>
      <w:r>
        <w:rPr>
          <w:rFonts w:ascii="Arial" w:hAnsi="Arial" w:cs="Arial"/>
          <w:sz w:val="22"/>
          <w:szCs w:val="22"/>
        </w:rPr>
        <w:tab/>
      </w:r>
      <w:r w:rsidR="00E45831" w:rsidRPr="00741FE2">
        <w:rPr>
          <w:rFonts w:ascii="Arial" w:hAnsi="Arial" w:cs="Arial"/>
          <w:sz w:val="22"/>
          <w:szCs w:val="22"/>
        </w:rPr>
        <w:tab/>
        <w:t>1 to 7 days</w:t>
      </w:r>
      <w:r w:rsidR="00E45831" w:rsidRPr="00741FE2">
        <w:rPr>
          <w:rFonts w:ascii="Arial" w:hAnsi="Arial" w:cs="Arial"/>
          <w:sz w:val="22"/>
          <w:szCs w:val="22"/>
        </w:rPr>
        <w:tab/>
      </w:r>
      <w:r w:rsidR="00E45831" w:rsidRPr="00741FE2">
        <w:rPr>
          <w:rFonts w:ascii="Arial" w:hAnsi="Arial" w:cs="Arial"/>
          <w:sz w:val="22"/>
          <w:szCs w:val="22"/>
        </w:rPr>
        <w:tab/>
      </w:r>
      <w:r w:rsidRPr="00741FE2">
        <w:rPr>
          <w:rFonts w:ascii="Arial" w:hAnsi="Arial" w:cs="Arial"/>
          <w:sz w:val="22"/>
          <w:szCs w:val="22"/>
        </w:rPr>
        <w:tab/>
      </w:r>
      <w:r w:rsidR="00E45831" w:rsidRPr="00741FE2">
        <w:rPr>
          <w:rFonts w:ascii="Arial" w:hAnsi="Arial" w:cs="Arial"/>
          <w:sz w:val="22"/>
          <w:szCs w:val="22"/>
        </w:rPr>
        <w:t>$</w:t>
      </w:r>
      <w:r w:rsidRPr="00741FE2">
        <w:rPr>
          <w:rFonts w:ascii="Arial" w:hAnsi="Arial" w:cs="Arial"/>
          <w:sz w:val="22"/>
          <w:szCs w:val="22"/>
        </w:rPr>
        <w:t xml:space="preserve">  </w:t>
      </w:r>
      <w:r w:rsidR="00E45831" w:rsidRPr="00741FE2">
        <w:rPr>
          <w:rFonts w:ascii="Arial" w:hAnsi="Arial" w:cs="Arial"/>
          <w:sz w:val="22"/>
          <w:szCs w:val="22"/>
        </w:rPr>
        <w:t>20.00</w:t>
      </w:r>
    </w:p>
    <w:p w14:paraId="6A683237" w14:textId="1B6566DA" w:rsidR="00E45831" w:rsidRPr="00741FE2" w:rsidRDefault="00E45831" w:rsidP="00741FE2">
      <w:pPr>
        <w:shd w:val="clear" w:color="auto" w:fill="FFFFFF"/>
        <w:tabs>
          <w:tab w:val="left" w:pos="1562"/>
        </w:tabs>
        <w:ind w:right="1213"/>
        <w:jc w:val="both"/>
        <w:rPr>
          <w:rFonts w:ascii="Arial" w:hAnsi="Arial" w:cs="Arial"/>
          <w:sz w:val="22"/>
          <w:szCs w:val="22"/>
        </w:rPr>
      </w:pPr>
      <w:r w:rsidRPr="00741FE2">
        <w:rPr>
          <w:rFonts w:ascii="Arial" w:hAnsi="Arial" w:cs="Arial"/>
          <w:sz w:val="22"/>
          <w:szCs w:val="22"/>
        </w:rPr>
        <w:tab/>
      </w:r>
      <w:r w:rsidRPr="00741FE2">
        <w:rPr>
          <w:rFonts w:ascii="Arial" w:hAnsi="Arial" w:cs="Arial"/>
          <w:sz w:val="22"/>
          <w:szCs w:val="22"/>
        </w:rPr>
        <w:tab/>
      </w:r>
      <w:r w:rsidRPr="00741FE2">
        <w:rPr>
          <w:rFonts w:ascii="Arial" w:hAnsi="Arial" w:cs="Arial"/>
          <w:sz w:val="22"/>
          <w:szCs w:val="22"/>
        </w:rPr>
        <w:tab/>
        <w:t>8 to 30 days</w:t>
      </w:r>
      <w:r w:rsidRPr="00741FE2">
        <w:rPr>
          <w:rFonts w:ascii="Arial" w:hAnsi="Arial" w:cs="Arial"/>
          <w:sz w:val="22"/>
          <w:szCs w:val="22"/>
        </w:rPr>
        <w:tab/>
      </w:r>
      <w:r w:rsidRPr="00741FE2">
        <w:rPr>
          <w:rFonts w:ascii="Arial" w:hAnsi="Arial" w:cs="Arial"/>
          <w:sz w:val="22"/>
          <w:szCs w:val="22"/>
        </w:rPr>
        <w:tab/>
      </w:r>
      <w:r w:rsidR="00741FE2">
        <w:rPr>
          <w:rFonts w:ascii="Arial" w:hAnsi="Arial" w:cs="Arial"/>
          <w:sz w:val="22"/>
          <w:szCs w:val="22"/>
        </w:rPr>
        <w:tab/>
      </w:r>
      <w:r w:rsidRPr="00741FE2">
        <w:rPr>
          <w:rFonts w:ascii="Arial" w:hAnsi="Arial" w:cs="Arial"/>
          <w:sz w:val="22"/>
          <w:szCs w:val="22"/>
        </w:rPr>
        <w:t>$</w:t>
      </w:r>
      <w:r w:rsidR="00741FE2">
        <w:rPr>
          <w:rFonts w:ascii="Arial" w:hAnsi="Arial" w:cs="Arial"/>
          <w:sz w:val="22"/>
          <w:szCs w:val="22"/>
        </w:rPr>
        <w:t xml:space="preserve">  </w:t>
      </w:r>
      <w:r w:rsidRPr="00741FE2">
        <w:rPr>
          <w:rFonts w:ascii="Arial" w:hAnsi="Arial" w:cs="Arial"/>
          <w:sz w:val="22"/>
          <w:szCs w:val="22"/>
        </w:rPr>
        <w:t xml:space="preserve">50.00 </w:t>
      </w:r>
    </w:p>
    <w:p w14:paraId="564DE6DD" w14:textId="02B6B6ED" w:rsidR="00E45831" w:rsidRPr="00741FE2" w:rsidRDefault="00E45831" w:rsidP="00741FE2">
      <w:pPr>
        <w:shd w:val="clear" w:color="auto" w:fill="FFFFFF"/>
        <w:tabs>
          <w:tab w:val="left" w:pos="1562"/>
        </w:tabs>
        <w:ind w:right="1213"/>
        <w:jc w:val="both"/>
        <w:rPr>
          <w:rFonts w:ascii="Arial" w:hAnsi="Arial" w:cs="Arial"/>
          <w:sz w:val="22"/>
          <w:szCs w:val="22"/>
        </w:rPr>
      </w:pPr>
      <w:r w:rsidRPr="00741FE2">
        <w:rPr>
          <w:rFonts w:ascii="Arial" w:hAnsi="Arial" w:cs="Arial"/>
          <w:sz w:val="22"/>
          <w:szCs w:val="22"/>
        </w:rPr>
        <w:tab/>
      </w:r>
      <w:r w:rsidRPr="00741FE2">
        <w:rPr>
          <w:rFonts w:ascii="Arial" w:hAnsi="Arial" w:cs="Arial"/>
          <w:sz w:val="22"/>
          <w:szCs w:val="22"/>
        </w:rPr>
        <w:tab/>
      </w:r>
      <w:r w:rsidRPr="00741FE2">
        <w:rPr>
          <w:rFonts w:ascii="Arial" w:hAnsi="Arial" w:cs="Arial"/>
          <w:sz w:val="22"/>
          <w:szCs w:val="22"/>
        </w:rPr>
        <w:tab/>
        <w:t>31 to 60 days</w:t>
      </w:r>
      <w:r w:rsidRPr="00741FE2">
        <w:rPr>
          <w:rFonts w:ascii="Arial" w:hAnsi="Arial" w:cs="Arial"/>
          <w:sz w:val="22"/>
          <w:szCs w:val="22"/>
        </w:rPr>
        <w:tab/>
      </w:r>
      <w:r w:rsidRPr="00741FE2">
        <w:rPr>
          <w:rFonts w:ascii="Arial" w:hAnsi="Arial" w:cs="Arial"/>
          <w:sz w:val="22"/>
          <w:szCs w:val="22"/>
        </w:rPr>
        <w:tab/>
      </w:r>
      <w:r w:rsidR="00741FE2">
        <w:rPr>
          <w:rFonts w:ascii="Arial" w:hAnsi="Arial" w:cs="Arial"/>
          <w:sz w:val="22"/>
          <w:szCs w:val="22"/>
        </w:rPr>
        <w:tab/>
      </w:r>
      <w:r w:rsidRPr="00741FE2">
        <w:rPr>
          <w:rFonts w:ascii="Arial" w:hAnsi="Arial" w:cs="Arial"/>
          <w:sz w:val="22"/>
          <w:szCs w:val="22"/>
        </w:rPr>
        <w:t xml:space="preserve">$100.00 </w:t>
      </w:r>
    </w:p>
    <w:p w14:paraId="47030C92" w14:textId="30D6E4C5" w:rsidR="00F30ABF" w:rsidRPr="00225548" w:rsidRDefault="00A60280" w:rsidP="00741FE2">
      <w:pPr>
        <w:shd w:val="clear" w:color="auto" w:fill="FFFFFF"/>
        <w:ind w:left="2185" w:firstLine="695"/>
        <w:rPr>
          <w:rFonts w:ascii="Arial" w:hAnsi="Arial" w:cs="Arial"/>
          <w:color w:val="000000"/>
          <w:spacing w:val="-5"/>
          <w:sz w:val="22"/>
          <w:szCs w:val="22"/>
          <w:lang w:eastAsia="en-US"/>
        </w:rPr>
      </w:pPr>
      <w:r w:rsidRPr="00741FE2">
        <w:rPr>
          <w:rFonts w:ascii="Arial" w:hAnsi="Arial" w:cs="Arial"/>
          <w:color w:val="000000"/>
          <w:spacing w:val="-5"/>
          <w:sz w:val="22"/>
          <w:szCs w:val="22"/>
          <w:lang w:eastAsia="en-US"/>
        </w:rPr>
        <w:t>61 days to 1</w:t>
      </w:r>
      <w:r w:rsidR="00EE45B5" w:rsidRPr="00741FE2">
        <w:rPr>
          <w:rFonts w:ascii="Arial" w:hAnsi="Arial" w:cs="Arial"/>
          <w:color w:val="000000"/>
          <w:spacing w:val="-5"/>
          <w:sz w:val="22"/>
          <w:szCs w:val="22"/>
          <w:lang w:eastAsia="en-US"/>
        </w:rPr>
        <w:t xml:space="preserve"> Year </w:t>
      </w:r>
      <w:r w:rsidR="00EE45B5" w:rsidRPr="00741FE2">
        <w:rPr>
          <w:rFonts w:ascii="Arial" w:hAnsi="Arial" w:cs="Arial"/>
          <w:color w:val="000000"/>
          <w:spacing w:val="-5"/>
          <w:sz w:val="22"/>
          <w:szCs w:val="22"/>
          <w:lang w:eastAsia="en-US"/>
        </w:rPr>
        <w:tab/>
      </w:r>
      <w:r w:rsidR="00EE45B5" w:rsidRPr="00741FE2">
        <w:rPr>
          <w:rFonts w:ascii="Arial" w:hAnsi="Arial" w:cs="Arial"/>
          <w:color w:val="000000"/>
          <w:spacing w:val="-5"/>
          <w:sz w:val="22"/>
          <w:szCs w:val="22"/>
          <w:lang w:eastAsia="en-US"/>
        </w:rPr>
        <w:tab/>
        <w:t>$</w:t>
      </w:r>
      <w:r w:rsidR="00741FE2">
        <w:rPr>
          <w:rFonts w:ascii="Arial" w:hAnsi="Arial" w:cs="Arial"/>
          <w:color w:val="000000"/>
          <w:spacing w:val="-5"/>
          <w:sz w:val="22"/>
          <w:szCs w:val="22"/>
          <w:lang w:eastAsia="en-US"/>
        </w:rPr>
        <w:t xml:space="preserve"> </w:t>
      </w:r>
      <w:r w:rsidR="00EE45B5" w:rsidRPr="00741FE2">
        <w:rPr>
          <w:rFonts w:ascii="Arial" w:hAnsi="Arial" w:cs="Arial"/>
          <w:color w:val="000000"/>
          <w:spacing w:val="-5"/>
          <w:sz w:val="22"/>
          <w:szCs w:val="22"/>
          <w:lang w:eastAsia="en-US"/>
        </w:rPr>
        <w:t>500.00</w:t>
      </w:r>
    </w:p>
    <w:p w14:paraId="4B5AE26F" w14:textId="77777777" w:rsidR="00741FE2" w:rsidRDefault="008E6C10" w:rsidP="00741FE2">
      <w:pPr>
        <w:shd w:val="clear" w:color="auto" w:fill="FFFFFF"/>
        <w:spacing w:before="360" w:line="392" w:lineRule="exact"/>
        <w:rPr>
          <w:rFonts w:ascii="Arial" w:hAnsi="Arial" w:cs="Arial"/>
          <w:color w:val="000000"/>
          <w:sz w:val="32"/>
          <w:szCs w:val="32"/>
          <w:lang w:eastAsia="en-US"/>
        </w:rPr>
      </w:pPr>
      <w:r w:rsidRPr="00225548">
        <w:rPr>
          <w:rFonts w:ascii="Arial" w:hAnsi="Arial" w:cs="Arial"/>
          <w:color w:val="000000"/>
          <w:spacing w:val="-7"/>
          <w:sz w:val="32"/>
          <w:szCs w:val="32"/>
          <w:lang w:eastAsia="en-US"/>
        </w:rPr>
        <w:t xml:space="preserve">§ </w:t>
      </w:r>
      <w:r w:rsidR="00D43681" w:rsidRPr="00225548">
        <w:rPr>
          <w:rFonts w:ascii="Arial" w:hAnsi="Arial" w:cs="Arial"/>
          <w:color w:val="000000"/>
          <w:spacing w:val="-7"/>
          <w:sz w:val="32"/>
          <w:szCs w:val="32"/>
          <w:lang w:eastAsia="en-US"/>
        </w:rPr>
        <w:t>_______</w:t>
      </w:r>
      <w:r w:rsidRPr="00225548">
        <w:rPr>
          <w:rFonts w:ascii="Arial" w:hAnsi="Arial" w:cs="Arial"/>
          <w:color w:val="000000"/>
          <w:spacing w:val="-7"/>
          <w:sz w:val="32"/>
          <w:szCs w:val="32"/>
          <w:lang w:eastAsia="en-US"/>
        </w:rPr>
        <w:t xml:space="preserve">-6. Issuance of permit; authorization to inspect and </w:t>
      </w:r>
      <w:r w:rsidRPr="00225548">
        <w:rPr>
          <w:rFonts w:ascii="Arial" w:hAnsi="Arial" w:cs="Arial"/>
          <w:color w:val="000000"/>
          <w:sz w:val="32"/>
          <w:szCs w:val="32"/>
          <w:lang w:eastAsia="en-US"/>
        </w:rPr>
        <w:t>remove container.</w:t>
      </w:r>
    </w:p>
    <w:p w14:paraId="11AEC735" w14:textId="2F683235" w:rsidR="008E6C10" w:rsidRPr="00225548" w:rsidRDefault="008E6C10" w:rsidP="00741FE2">
      <w:pPr>
        <w:shd w:val="clear" w:color="auto" w:fill="FFFFFF"/>
        <w:spacing w:before="360" w:line="392" w:lineRule="exact"/>
        <w:rPr>
          <w:rFonts w:ascii="Arial" w:hAnsi="Arial" w:cs="Arial"/>
          <w:color w:val="000000"/>
          <w:sz w:val="22"/>
          <w:szCs w:val="22"/>
          <w:lang w:eastAsia="en-US"/>
        </w:rPr>
      </w:pPr>
      <w:r w:rsidRPr="00225548">
        <w:rPr>
          <w:rFonts w:ascii="Arial" w:hAnsi="Arial" w:cs="Arial"/>
          <w:color w:val="000000"/>
          <w:spacing w:val="-11"/>
          <w:sz w:val="22"/>
          <w:szCs w:val="22"/>
          <w:lang w:eastAsia="en-US"/>
        </w:rPr>
        <w:t>A.</w:t>
      </w:r>
      <w:r w:rsidRPr="00225548">
        <w:rPr>
          <w:rFonts w:ascii="Arial" w:hAnsi="Arial" w:cs="Arial"/>
          <w:color w:val="000000"/>
          <w:sz w:val="22"/>
          <w:szCs w:val="22"/>
          <w:lang w:eastAsia="en-US"/>
        </w:rPr>
        <w:tab/>
      </w:r>
      <w:r w:rsidRPr="00225548">
        <w:rPr>
          <w:rFonts w:ascii="Arial" w:hAnsi="Arial" w:cs="Arial"/>
          <w:color w:val="000000"/>
          <w:spacing w:val="-3"/>
          <w:sz w:val="22"/>
          <w:szCs w:val="22"/>
          <w:lang w:eastAsia="en-US"/>
        </w:rPr>
        <w:t>Upon a finding that all requirements under this chapter have been met, the Code Enforcement</w:t>
      </w:r>
      <w:r w:rsidR="003F5430">
        <w:rPr>
          <w:rFonts w:ascii="Arial" w:hAnsi="Arial" w:cs="Arial"/>
          <w:color w:val="000000"/>
          <w:spacing w:val="-3"/>
          <w:sz w:val="22"/>
          <w:szCs w:val="22"/>
          <w:lang w:eastAsia="en-US"/>
        </w:rPr>
        <w:t xml:space="preserve"> </w:t>
      </w:r>
      <w:r w:rsidRPr="00225548">
        <w:rPr>
          <w:rFonts w:ascii="Arial" w:hAnsi="Arial" w:cs="Arial"/>
          <w:color w:val="000000"/>
          <w:sz w:val="22"/>
          <w:szCs w:val="22"/>
          <w:lang w:eastAsia="en-US"/>
        </w:rPr>
        <w:t>Officer may issue a permit to the applicant. The Code Enforcement Officer shall have the</w:t>
      </w:r>
      <w:r w:rsidR="003F5430">
        <w:rPr>
          <w:rFonts w:ascii="Arial" w:hAnsi="Arial" w:cs="Arial"/>
          <w:color w:val="000000"/>
          <w:sz w:val="22"/>
          <w:szCs w:val="22"/>
          <w:lang w:eastAsia="en-US"/>
        </w:rPr>
        <w:t xml:space="preserve"> </w:t>
      </w:r>
      <w:r w:rsidRPr="00225548">
        <w:rPr>
          <w:rFonts w:ascii="Arial" w:hAnsi="Arial" w:cs="Arial"/>
          <w:color w:val="000000"/>
          <w:spacing w:val="-2"/>
          <w:sz w:val="22"/>
          <w:szCs w:val="22"/>
          <w:lang w:eastAsia="en-US"/>
        </w:rPr>
        <w:t>authority to impose reasonable conditions upon the placement, duration of placement, and/or</w:t>
      </w:r>
      <w:r w:rsidR="003F5430">
        <w:rPr>
          <w:rFonts w:ascii="Arial" w:hAnsi="Arial" w:cs="Arial"/>
          <w:color w:val="000000"/>
          <w:spacing w:val="-2"/>
          <w:sz w:val="22"/>
          <w:szCs w:val="22"/>
          <w:lang w:eastAsia="en-US"/>
        </w:rPr>
        <w:t xml:space="preserve"> </w:t>
      </w:r>
      <w:r w:rsidRPr="00225548">
        <w:rPr>
          <w:rFonts w:ascii="Arial" w:hAnsi="Arial" w:cs="Arial"/>
          <w:color w:val="000000"/>
          <w:sz w:val="22"/>
          <w:szCs w:val="22"/>
          <w:lang w:eastAsia="en-US"/>
        </w:rPr>
        <w:t>use of any container.</w:t>
      </w:r>
    </w:p>
    <w:p w14:paraId="2944CDC0" w14:textId="708BCF15" w:rsidR="008E6C10" w:rsidRPr="00225548" w:rsidRDefault="008E6C10" w:rsidP="003F5430">
      <w:pPr>
        <w:shd w:val="clear" w:color="auto" w:fill="FFFFFF"/>
        <w:tabs>
          <w:tab w:val="left" w:pos="432"/>
        </w:tabs>
        <w:spacing w:before="436" w:line="256" w:lineRule="exact"/>
        <w:ind w:left="432" w:right="4" w:hanging="421"/>
        <w:rPr>
          <w:rFonts w:ascii="Arial" w:hAnsi="Arial" w:cs="Arial"/>
          <w:color w:val="000000"/>
          <w:sz w:val="22"/>
          <w:szCs w:val="22"/>
          <w:lang w:eastAsia="en-US"/>
        </w:rPr>
      </w:pPr>
      <w:r w:rsidRPr="00225548">
        <w:rPr>
          <w:rFonts w:ascii="Arial" w:hAnsi="Arial" w:cs="Arial"/>
          <w:color w:val="000000"/>
          <w:spacing w:val="-21"/>
          <w:sz w:val="22"/>
          <w:szCs w:val="22"/>
          <w:lang w:eastAsia="en-US"/>
        </w:rPr>
        <w:t>B.</w:t>
      </w:r>
      <w:r w:rsidRPr="00225548">
        <w:rPr>
          <w:rFonts w:ascii="Arial" w:hAnsi="Arial" w:cs="Arial"/>
          <w:color w:val="000000"/>
          <w:sz w:val="22"/>
          <w:szCs w:val="22"/>
          <w:lang w:eastAsia="en-US"/>
        </w:rPr>
        <w:tab/>
      </w:r>
      <w:r w:rsidRPr="00225548">
        <w:rPr>
          <w:rFonts w:ascii="Arial" w:hAnsi="Arial" w:cs="Arial"/>
          <w:color w:val="000000"/>
          <w:spacing w:val="-2"/>
          <w:sz w:val="22"/>
          <w:szCs w:val="22"/>
          <w:lang w:eastAsia="en-US"/>
        </w:rPr>
        <w:t>Each permit shall contain a statement that the applicant/owner authorizes Village employees/</w:t>
      </w:r>
      <w:r w:rsidRPr="00225548">
        <w:rPr>
          <w:rFonts w:ascii="Arial" w:hAnsi="Arial" w:cs="Arial"/>
          <w:color w:val="000000"/>
          <w:spacing w:val="-3"/>
          <w:sz w:val="22"/>
          <w:szCs w:val="22"/>
          <w:lang w:eastAsia="en-US"/>
        </w:rPr>
        <w:t>agents to enter upon the property where the container is or is to be placed to inspect the same</w:t>
      </w:r>
      <w:r w:rsidR="003F5430">
        <w:rPr>
          <w:rFonts w:ascii="Arial" w:hAnsi="Arial" w:cs="Arial"/>
          <w:color w:val="000000"/>
          <w:spacing w:val="-3"/>
          <w:sz w:val="22"/>
          <w:szCs w:val="22"/>
          <w:lang w:eastAsia="en-US"/>
        </w:rPr>
        <w:t xml:space="preserve"> </w:t>
      </w:r>
      <w:r w:rsidRPr="00225548">
        <w:rPr>
          <w:rFonts w:ascii="Arial" w:hAnsi="Arial" w:cs="Arial"/>
          <w:color w:val="000000"/>
          <w:sz w:val="22"/>
          <w:szCs w:val="22"/>
          <w:lang w:eastAsia="en-US"/>
        </w:rPr>
        <w:t>and to remove the container without notice to the applicant/owner in an event of public</w:t>
      </w:r>
      <w:r w:rsidR="003F5430">
        <w:rPr>
          <w:rFonts w:ascii="Arial" w:hAnsi="Arial" w:cs="Arial"/>
          <w:color w:val="000000"/>
          <w:sz w:val="22"/>
          <w:szCs w:val="22"/>
          <w:lang w:eastAsia="en-US"/>
        </w:rPr>
        <w:t xml:space="preserve"> </w:t>
      </w:r>
      <w:r w:rsidRPr="00225548">
        <w:rPr>
          <w:rFonts w:ascii="Arial" w:hAnsi="Arial" w:cs="Arial"/>
          <w:color w:val="000000"/>
          <w:sz w:val="22"/>
          <w:szCs w:val="22"/>
          <w:lang w:eastAsia="en-US"/>
        </w:rPr>
        <w:t>emergency.</w:t>
      </w:r>
    </w:p>
    <w:p w14:paraId="3B95CF7D" w14:textId="013924F8" w:rsidR="008E6C10" w:rsidRPr="00225548" w:rsidRDefault="008E6C10" w:rsidP="008E6C10">
      <w:pPr>
        <w:shd w:val="clear" w:color="auto" w:fill="FFFFFF"/>
        <w:spacing w:before="259"/>
        <w:ind w:left="25"/>
        <w:rPr>
          <w:rFonts w:ascii="Arial" w:hAnsi="Arial" w:cs="Arial"/>
        </w:rPr>
      </w:pPr>
      <w:r w:rsidRPr="00225548">
        <w:rPr>
          <w:rFonts w:ascii="Arial" w:hAnsi="Arial" w:cs="Arial"/>
          <w:color w:val="000000"/>
          <w:spacing w:val="-4"/>
          <w:sz w:val="32"/>
          <w:szCs w:val="32"/>
          <w:lang w:eastAsia="en-US"/>
        </w:rPr>
        <w:t xml:space="preserve">§ </w:t>
      </w:r>
      <w:r w:rsidR="00D43681" w:rsidRPr="00225548">
        <w:rPr>
          <w:rFonts w:ascii="Arial" w:hAnsi="Arial" w:cs="Arial"/>
          <w:color w:val="000000"/>
          <w:spacing w:val="-4"/>
          <w:sz w:val="32"/>
          <w:szCs w:val="32"/>
          <w:lang w:eastAsia="en-US"/>
        </w:rPr>
        <w:t>_______</w:t>
      </w:r>
      <w:r w:rsidRPr="00225548">
        <w:rPr>
          <w:rFonts w:ascii="Arial" w:hAnsi="Arial" w:cs="Arial"/>
          <w:color w:val="000000"/>
          <w:spacing w:val="-4"/>
          <w:sz w:val="32"/>
          <w:szCs w:val="32"/>
          <w:lang w:eastAsia="en-US"/>
        </w:rPr>
        <w:t>-7. Exemptions.</w:t>
      </w:r>
    </w:p>
    <w:p w14:paraId="7D45CEEA" w14:textId="77777777" w:rsidR="008E6C10" w:rsidRPr="00225548" w:rsidRDefault="008E6C10" w:rsidP="008E6C10">
      <w:pPr>
        <w:shd w:val="clear" w:color="auto" w:fill="FFFFFF"/>
        <w:spacing w:before="450"/>
        <w:ind w:left="7"/>
        <w:rPr>
          <w:rFonts w:ascii="Arial" w:hAnsi="Arial" w:cs="Arial"/>
        </w:rPr>
      </w:pPr>
      <w:r w:rsidRPr="00225548">
        <w:rPr>
          <w:rFonts w:ascii="Arial" w:hAnsi="Arial" w:cs="Arial"/>
          <w:color w:val="000000"/>
          <w:spacing w:val="-4"/>
          <w:sz w:val="22"/>
          <w:szCs w:val="22"/>
          <w:lang w:eastAsia="en-US"/>
        </w:rPr>
        <w:t>The prohibitions contained herein shall not apply when:</w:t>
      </w:r>
    </w:p>
    <w:p w14:paraId="7A1FE569" w14:textId="397904A8" w:rsidR="008E6C10" w:rsidRDefault="008E6C10" w:rsidP="00CE3815">
      <w:pPr>
        <w:pStyle w:val="ListParagraph"/>
        <w:numPr>
          <w:ilvl w:val="0"/>
          <w:numId w:val="4"/>
        </w:numPr>
        <w:shd w:val="clear" w:color="auto" w:fill="FFFFFF"/>
        <w:tabs>
          <w:tab w:val="left" w:pos="425"/>
        </w:tabs>
        <w:spacing w:before="176"/>
        <w:rPr>
          <w:rFonts w:ascii="Arial" w:hAnsi="Arial" w:cs="Arial"/>
          <w:color w:val="000000"/>
          <w:spacing w:val="-4"/>
          <w:sz w:val="22"/>
          <w:szCs w:val="22"/>
          <w:lang w:eastAsia="en-US"/>
        </w:rPr>
      </w:pPr>
      <w:r w:rsidRPr="00CE3815">
        <w:rPr>
          <w:rFonts w:ascii="Arial" w:hAnsi="Arial" w:cs="Arial"/>
          <w:color w:val="000000"/>
          <w:spacing w:val="-4"/>
          <w:sz w:val="22"/>
          <w:szCs w:val="22"/>
          <w:lang w:eastAsia="en-US"/>
        </w:rPr>
        <w:t>The container is placed by an agency of federal, state or local government;</w:t>
      </w:r>
    </w:p>
    <w:p w14:paraId="43DC5CFC" w14:textId="77777777" w:rsidR="00CE3815" w:rsidRPr="00CE3815" w:rsidRDefault="00CE3815" w:rsidP="00CE3815">
      <w:pPr>
        <w:pStyle w:val="ListParagraph"/>
        <w:shd w:val="clear" w:color="auto" w:fill="FFFFFF"/>
        <w:tabs>
          <w:tab w:val="left" w:pos="425"/>
        </w:tabs>
        <w:spacing w:before="176"/>
        <w:ind w:left="780"/>
        <w:rPr>
          <w:rFonts w:ascii="Arial" w:hAnsi="Arial" w:cs="Arial"/>
          <w:color w:val="000000"/>
          <w:spacing w:val="-4"/>
          <w:sz w:val="22"/>
          <w:szCs w:val="22"/>
          <w:lang w:eastAsia="en-US"/>
        </w:rPr>
      </w:pPr>
    </w:p>
    <w:p w14:paraId="2997A3F0" w14:textId="11D53D7E" w:rsidR="00CE3815" w:rsidRDefault="00CE3815" w:rsidP="00A55772">
      <w:pPr>
        <w:pStyle w:val="ListParagraph"/>
        <w:numPr>
          <w:ilvl w:val="0"/>
          <w:numId w:val="4"/>
        </w:numPr>
        <w:shd w:val="clear" w:color="auto" w:fill="FFFFFF"/>
        <w:tabs>
          <w:tab w:val="left" w:pos="425"/>
        </w:tabs>
        <w:spacing w:before="176"/>
        <w:rPr>
          <w:rFonts w:ascii="Arial" w:hAnsi="Arial" w:cs="Arial"/>
          <w:sz w:val="22"/>
          <w:szCs w:val="22"/>
        </w:rPr>
      </w:pPr>
      <w:r w:rsidRPr="001E1C33">
        <w:rPr>
          <w:rFonts w:ascii="Arial" w:hAnsi="Arial" w:cs="Arial"/>
          <w:sz w:val="22"/>
          <w:szCs w:val="22"/>
        </w:rPr>
        <w:t xml:space="preserve">Property </w:t>
      </w:r>
      <w:r w:rsidR="00111785" w:rsidRPr="001E1C33">
        <w:rPr>
          <w:rFonts w:ascii="Arial" w:hAnsi="Arial" w:cs="Arial"/>
          <w:sz w:val="22"/>
          <w:szCs w:val="22"/>
        </w:rPr>
        <w:t xml:space="preserve">located in </w:t>
      </w:r>
      <w:r w:rsidRPr="001E1C33">
        <w:rPr>
          <w:rFonts w:ascii="Arial" w:hAnsi="Arial" w:cs="Arial"/>
          <w:sz w:val="22"/>
          <w:szCs w:val="22"/>
        </w:rPr>
        <w:t>the Industrial Zon</w:t>
      </w:r>
      <w:r w:rsidR="00111785" w:rsidRPr="001E1C33">
        <w:rPr>
          <w:rFonts w:ascii="Arial" w:hAnsi="Arial" w:cs="Arial"/>
          <w:sz w:val="22"/>
          <w:szCs w:val="22"/>
        </w:rPr>
        <w:t xml:space="preserve">e </w:t>
      </w:r>
      <w:r w:rsidR="001E1C33" w:rsidRPr="001E1C33">
        <w:rPr>
          <w:rFonts w:ascii="Arial" w:hAnsi="Arial" w:cs="Arial"/>
          <w:sz w:val="22"/>
          <w:szCs w:val="22"/>
        </w:rPr>
        <w:t>is not</w:t>
      </w:r>
      <w:r w:rsidR="00D14FF6" w:rsidRPr="001E1C33">
        <w:rPr>
          <w:rFonts w:ascii="Arial" w:hAnsi="Arial" w:cs="Arial"/>
          <w:sz w:val="22"/>
          <w:szCs w:val="22"/>
        </w:rPr>
        <w:t xml:space="preserve"> required to </w:t>
      </w:r>
      <w:r w:rsidR="00111785" w:rsidRPr="001E1C33">
        <w:rPr>
          <w:rFonts w:ascii="Arial" w:hAnsi="Arial" w:cs="Arial"/>
          <w:sz w:val="22"/>
          <w:szCs w:val="22"/>
        </w:rPr>
        <w:t>secure permits</w:t>
      </w:r>
      <w:r w:rsidR="00A55772" w:rsidRPr="001E1C33">
        <w:rPr>
          <w:rFonts w:ascii="Arial" w:hAnsi="Arial" w:cs="Arial"/>
          <w:sz w:val="22"/>
          <w:szCs w:val="22"/>
        </w:rPr>
        <w:t xml:space="preserve"> and </w:t>
      </w:r>
      <w:r w:rsidR="00111785" w:rsidRPr="001E1C33">
        <w:rPr>
          <w:rFonts w:ascii="Arial" w:hAnsi="Arial" w:cs="Arial"/>
          <w:sz w:val="22"/>
          <w:szCs w:val="22"/>
        </w:rPr>
        <w:t>shall comply with all zoning setbacks and area regulations.</w:t>
      </w:r>
    </w:p>
    <w:p w14:paraId="15A88042" w14:textId="77777777" w:rsidR="00741FE2" w:rsidRPr="00741FE2" w:rsidRDefault="00741FE2" w:rsidP="00741FE2">
      <w:pPr>
        <w:pStyle w:val="ListParagraph"/>
        <w:rPr>
          <w:rFonts w:ascii="Arial" w:hAnsi="Arial" w:cs="Arial"/>
          <w:sz w:val="22"/>
          <w:szCs w:val="22"/>
        </w:rPr>
      </w:pPr>
    </w:p>
    <w:p w14:paraId="6A673D53" w14:textId="77777777" w:rsidR="00741FE2" w:rsidRDefault="00741FE2" w:rsidP="00741FE2">
      <w:pPr>
        <w:shd w:val="clear" w:color="auto" w:fill="FFFFFF"/>
        <w:tabs>
          <w:tab w:val="left" w:pos="425"/>
        </w:tabs>
        <w:spacing w:before="176"/>
        <w:rPr>
          <w:rFonts w:ascii="Arial" w:hAnsi="Arial" w:cs="Arial"/>
          <w:sz w:val="22"/>
          <w:szCs w:val="22"/>
        </w:rPr>
      </w:pPr>
    </w:p>
    <w:p w14:paraId="666FBFC3" w14:textId="77777777" w:rsidR="00741FE2" w:rsidRPr="00741FE2" w:rsidRDefault="00741FE2" w:rsidP="00741FE2">
      <w:pPr>
        <w:shd w:val="clear" w:color="auto" w:fill="FFFFFF"/>
        <w:tabs>
          <w:tab w:val="left" w:pos="425"/>
        </w:tabs>
        <w:spacing w:before="176"/>
        <w:rPr>
          <w:rFonts w:ascii="Arial" w:hAnsi="Arial" w:cs="Arial"/>
          <w:sz w:val="22"/>
          <w:szCs w:val="22"/>
        </w:rPr>
      </w:pPr>
    </w:p>
    <w:p w14:paraId="7F46E6D7" w14:textId="65BB7CFB" w:rsidR="008E6C10" w:rsidRPr="00225548" w:rsidRDefault="008E6C10" w:rsidP="008E6C10">
      <w:pPr>
        <w:shd w:val="clear" w:color="auto" w:fill="FFFFFF"/>
        <w:spacing w:before="238" w:line="389" w:lineRule="exact"/>
        <w:ind w:left="18"/>
        <w:rPr>
          <w:rFonts w:ascii="Arial" w:hAnsi="Arial" w:cs="Arial"/>
        </w:rPr>
      </w:pPr>
      <w:r w:rsidRPr="00225548">
        <w:rPr>
          <w:rFonts w:ascii="Arial" w:hAnsi="Arial" w:cs="Arial"/>
          <w:color w:val="000000"/>
          <w:spacing w:val="-8"/>
          <w:sz w:val="32"/>
          <w:szCs w:val="32"/>
          <w:lang w:eastAsia="en-US"/>
        </w:rPr>
        <w:lastRenderedPageBreak/>
        <w:t xml:space="preserve">§ </w:t>
      </w:r>
      <w:r w:rsidR="00D43681" w:rsidRPr="00225548">
        <w:rPr>
          <w:rFonts w:ascii="Arial" w:hAnsi="Arial" w:cs="Arial"/>
          <w:color w:val="000000"/>
          <w:spacing w:val="-8"/>
          <w:sz w:val="32"/>
          <w:szCs w:val="32"/>
          <w:lang w:eastAsia="en-US"/>
        </w:rPr>
        <w:t>_______</w:t>
      </w:r>
      <w:r w:rsidRPr="00225548">
        <w:rPr>
          <w:rFonts w:ascii="Arial" w:hAnsi="Arial" w:cs="Arial"/>
          <w:color w:val="000000"/>
          <w:spacing w:val="-8"/>
          <w:sz w:val="32"/>
          <w:szCs w:val="32"/>
          <w:lang w:eastAsia="en-US"/>
        </w:rPr>
        <w:t xml:space="preserve">-8. Placement on public property; impoundment; liability of </w:t>
      </w:r>
      <w:r w:rsidRPr="00225548">
        <w:rPr>
          <w:rFonts w:ascii="Arial" w:hAnsi="Arial" w:cs="Arial"/>
          <w:color w:val="000000"/>
          <w:sz w:val="32"/>
          <w:szCs w:val="32"/>
          <w:lang w:eastAsia="en-US"/>
        </w:rPr>
        <w:t>owner; disposal of container.</w:t>
      </w:r>
    </w:p>
    <w:p w14:paraId="5E12B48C" w14:textId="25F9AE10" w:rsidR="008E6C10" w:rsidRPr="00225548" w:rsidRDefault="008E6C10" w:rsidP="008E6C10">
      <w:pPr>
        <w:shd w:val="clear" w:color="auto" w:fill="FFFFFF"/>
        <w:tabs>
          <w:tab w:val="left" w:pos="414"/>
        </w:tabs>
        <w:spacing w:before="446" w:line="252" w:lineRule="exact"/>
        <w:ind w:left="414" w:right="4" w:hanging="414"/>
        <w:rPr>
          <w:rFonts w:ascii="Arial" w:hAnsi="Arial" w:cs="Arial"/>
        </w:rPr>
      </w:pPr>
      <w:r w:rsidRPr="00225548">
        <w:rPr>
          <w:rFonts w:ascii="Arial" w:hAnsi="Arial" w:cs="Arial"/>
          <w:color w:val="000000"/>
          <w:spacing w:val="-13"/>
          <w:sz w:val="22"/>
          <w:szCs w:val="22"/>
          <w:lang w:eastAsia="en-US"/>
        </w:rPr>
        <w:t>A.</w:t>
      </w:r>
      <w:r w:rsidRPr="00225548">
        <w:rPr>
          <w:rFonts w:ascii="Arial" w:hAnsi="Arial" w:cs="Arial"/>
          <w:color w:val="000000"/>
          <w:sz w:val="22"/>
          <w:szCs w:val="22"/>
          <w:lang w:eastAsia="en-US"/>
        </w:rPr>
        <w:tab/>
      </w:r>
      <w:r w:rsidRPr="00225548">
        <w:rPr>
          <w:rFonts w:ascii="Arial" w:hAnsi="Arial" w:cs="Arial"/>
          <w:color w:val="000000"/>
          <w:spacing w:val="-4"/>
          <w:sz w:val="22"/>
          <w:szCs w:val="22"/>
          <w:lang w:eastAsia="en-US"/>
        </w:rPr>
        <w:t xml:space="preserve">No container shall be placed in any public street, sidewalk, highway, public place, or public way, </w:t>
      </w:r>
      <w:r w:rsidRPr="00225548">
        <w:rPr>
          <w:rFonts w:ascii="Arial" w:hAnsi="Arial" w:cs="Arial"/>
          <w:color w:val="000000"/>
          <w:spacing w:val="-2"/>
          <w:sz w:val="22"/>
          <w:szCs w:val="22"/>
          <w:lang w:eastAsia="en-US"/>
        </w:rPr>
        <w:t xml:space="preserve">or on property owned by the Village of Waverly without the written approval of the Code </w:t>
      </w:r>
      <w:r w:rsidR="00A063D1" w:rsidRPr="00225548">
        <w:rPr>
          <w:rFonts w:ascii="Arial" w:hAnsi="Arial" w:cs="Arial"/>
          <w:color w:val="000000"/>
          <w:spacing w:val="-2"/>
          <w:sz w:val="22"/>
          <w:szCs w:val="22"/>
          <w:lang w:eastAsia="en-US"/>
        </w:rPr>
        <w:t>Officer</w:t>
      </w:r>
      <w:r w:rsidR="00A063D1" w:rsidRPr="00225548">
        <w:rPr>
          <w:rFonts w:ascii="Arial" w:hAnsi="Arial" w:cs="Arial"/>
          <w:color w:val="000000"/>
          <w:spacing w:val="-4"/>
          <w:sz w:val="22"/>
          <w:szCs w:val="22"/>
          <w:lang w:eastAsia="en-US"/>
        </w:rPr>
        <w:t>.</w:t>
      </w:r>
      <w:r w:rsidRPr="00225548">
        <w:rPr>
          <w:rFonts w:ascii="Arial" w:hAnsi="Arial" w:cs="Arial"/>
          <w:color w:val="000000"/>
          <w:spacing w:val="-4"/>
          <w:sz w:val="22"/>
          <w:szCs w:val="22"/>
          <w:lang w:eastAsia="en-US"/>
        </w:rPr>
        <w:t xml:space="preserve">  The Code Officer shall have authority to impose such restrictions and </w:t>
      </w:r>
      <w:r w:rsidRPr="00225548">
        <w:rPr>
          <w:rFonts w:ascii="Arial" w:hAnsi="Arial" w:cs="Arial"/>
          <w:color w:val="000000"/>
          <w:spacing w:val="-2"/>
          <w:sz w:val="22"/>
          <w:szCs w:val="22"/>
          <w:lang w:eastAsia="en-US"/>
        </w:rPr>
        <w:t xml:space="preserve">conditions on such placement as will, in the Code Officer's judgment, reasonably </w:t>
      </w:r>
      <w:r w:rsidRPr="00225548">
        <w:rPr>
          <w:rFonts w:ascii="Arial" w:hAnsi="Arial" w:cs="Arial"/>
          <w:color w:val="000000"/>
          <w:spacing w:val="-4"/>
          <w:sz w:val="22"/>
          <w:szCs w:val="22"/>
          <w:lang w:eastAsia="en-US"/>
        </w:rPr>
        <w:t>protect the public street, highway, sidewalk, public place, public way, or property and will not be unduly disruptive of the use of the public property for its ordinary and customary usage.</w:t>
      </w:r>
    </w:p>
    <w:p w14:paraId="77E76790" w14:textId="4E1F55D9" w:rsidR="008C07F0" w:rsidRPr="008C07F0" w:rsidRDefault="008E6C10" w:rsidP="008C07F0">
      <w:pPr>
        <w:shd w:val="clear" w:color="auto" w:fill="FFFFFF"/>
        <w:tabs>
          <w:tab w:val="left" w:pos="414"/>
        </w:tabs>
        <w:spacing w:before="180" w:after="299" w:line="252" w:lineRule="exact"/>
        <w:ind w:left="414" w:hanging="414"/>
        <w:jc w:val="both"/>
        <w:rPr>
          <w:rFonts w:ascii="Arial" w:eastAsia="Yu Gothic" w:hAnsi="Arial" w:cs="Arial"/>
          <w:color w:val="000000"/>
          <w:sz w:val="22"/>
          <w:szCs w:val="22"/>
          <w:lang w:eastAsia="en-US"/>
        </w:rPr>
      </w:pPr>
      <w:r w:rsidRPr="00225548">
        <w:rPr>
          <w:rFonts w:ascii="Arial" w:hAnsi="Arial" w:cs="Arial"/>
          <w:color w:val="000000"/>
          <w:spacing w:val="-19"/>
          <w:sz w:val="22"/>
          <w:szCs w:val="22"/>
          <w:lang w:eastAsia="en-US"/>
        </w:rPr>
        <w:t>B.</w:t>
      </w:r>
      <w:r w:rsidRPr="00225548">
        <w:rPr>
          <w:rFonts w:ascii="Arial" w:hAnsi="Arial" w:cs="Arial"/>
          <w:color w:val="000000"/>
          <w:sz w:val="22"/>
          <w:szCs w:val="22"/>
          <w:lang w:eastAsia="en-US"/>
        </w:rPr>
        <w:tab/>
      </w:r>
      <w:r w:rsidR="008C07F0" w:rsidRPr="008C07F0">
        <w:rPr>
          <w:rFonts w:ascii="Arial" w:eastAsia="Yu Gothic" w:hAnsi="Arial" w:cs="Arial"/>
          <w:color w:val="000000"/>
          <w:spacing w:val="-1"/>
          <w:sz w:val="22"/>
          <w:szCs w:val="22"/>
          <w:lang w:eastAsia="en-US"/>
        </w:rPr>
        <w:t xml:space="preserve">Any container placed, located or maintained on any public street, sidewalk, highway, public </w:t>
      </w:r>
      <w:r w:rsidR="008C07F0" w:rsidRPr="008C07F0">
        <w:rPr>
          <w:rFonts w:ascii="Arial" w:eastAsia="Yu Gothic" w:hAnsi="Arial" w:cs="Arial"/>
          <w:color w:val="000000"/>
          <w:spacing w:val="-3"/>
          <w:sz w:val="22"/>
          <w:szCs w:val="22"/>
          <w:lang w:eastAsia="en-US"/>
        </w:rPr>
        <w:t>place, or public way, or on property of the Village without the written approval of the Code Enforcement Officer</w:t>
      </w:r>
      <w:r w:rsidR="008C07F0" w:rsidRPr="008C07F0">
        <w:rPr>
          <w:rFonts w:ascii="Arial" w:eastAsia="Yu Gothic" w:hAnsi="Arial" w:cs="Arial"/>
          <w:color w:val="000000"/>
          <w:spacing w:val="-2"/>
          <w:sz w:val="22"/>
          <w:szCs w:val="22"/>
          <w:lang w:eastAsia="en-US"/>
        </w:rPr>
        <w:t xml:space="preserve"> or outside of a period of time approved for such placement shall be deemed abandoned and a hazard to the general public. The Code Officer is authorized to </w:t>
      </w:r>
      <w:r w:rsidR="008C07F0" w:rsidRPr="008C07F0">
        <w:rPr>
          <w:rFonts w:ascii="Arial" w:eastAsia="Yu Gothic" w:hAnsi="Arial" w:cs="Arial"/>
          <w:color w:val="000000"/>
          <w:spacing w:val="-4"/>
          <w:sz w:val="22"/>
          <w:szCs w:val="22"/>
          <w:lang w:eastAsia="en-US"/>
        </w:rPr>
        <w:t xml:space="preserve">cause impoundment of such container without prior notice to the applicant/owner or occupier of </w:t>
      </w:r>
      <w:r w:rsidR="008C07F0" w:rsidRPr="008C07F0">
        <w:rPr>
          <w:rFonts w:ascii="Arial" w:eastAsia="Yu Gothic" w:hAnsi="Arial" w:cs="Arial"/>
          <w:color w:val="000000"/>
          <w:spacing w:val="-2"/>
          <w:sz w:val="22"/>
          <w:szCs w:val="22"/>
          <w:lang w:eastAsia="en-US"/>
        </w:rPr>
        <w:t xml:space="preserve">the property and/or the owner of the container. Such applicants/owners and/or occupiers shall </w:t>
      </w:r>
      <w:r w:rsidR="008C07F0" w:rsidRPr="008C07F0">
        <w:rPr>
          <w:rFonts w:ascii="Arial" w:eastAsia="Yu Gothic" w:hAnsi="Arial" w:cs="Arial"/>
          <w:color w:val="000000"/>
          <w:spacing w:val="-1"/>
          <w:sz w:val="22"/>
          <w:szCs w:val="22"/>
          <w:lang w:eastAsia="en-US"/>
        </w:rPr>
        <w:t>be jointly and severally liable to the Village for the costs of moving and impounding each unit</w:t>
      </w:r>
      <w:r w:rsidR="008C07F0" w:rsidRPr="008C07F0">
        <w:rPr>
          <w:rFonts w:ascii="Arial" w:eastAsia="Yu Gothic" w:hAnsi="Arial" w:cs="Arial"/>
        </w:rPr>
        <w:t xml:space="preserve"> </w:t>
      </w:r>
      <w:r w:rsidR="008C07F0" w:rsidRPr="008C07F0">
        <w:rPr>
          <w:rFonts w:ascii="Arial" w:eastAsia="Yu Gothic" w:hAnsi="Arial" w:cs="Arial"/>
          <w:color w:val="000000"/>
          <w:spacing w:val="-2"/>
          <w:sz w:val="22"/>
          <w:szCs w:val="22"/>
          <w:lang w:eastAsia="en-US"/>
        </w:rPr>
        <w:t>and a storage fe</w:t>
      </w:r>
      <w:r w:rsidR="001E1C33">
        <w:rPr>
          <w:rFonts w:ascii="Arial" w:eastAsia="Yu Gothic" w:hAnsi="Arial" w:cs="Arial"/>
          <w:color w:val="000000"/>
          <w:spacing w:val="-2"/>
          <w:sz w:val="22"/>
          <w:szCs w:val="22"/>
          <w:lang w:eastAsia="en-US"/>
        </w:rPr>
        <w:t>es</w:t>
      </w:r>
      <w:r w:rsidR="008C07F0" w:rsidRPr="008C07F0">
        <w:rPr>
          <w:rFonts w:ascii="Arial" w:eastAsia="Yu Gothic" w:hAnsi="Arial" w:cs="Arial"/>
          <w:color w:val="000000"/>
          <w:spacing w:val="-2"/>
          <w:sz w:val="22"/>
          <w:szCs w:val="22"/>
          <w:lang w:eastAsia="en-US"/>
        </w:rPr>
        <w:t xml:space="preserve">, </w:t>
      </w:r>
      <w:r w:rsidR="008C07F0" w:rsidRPr="008C07F0">
        <w:rPr>
          <w:rFonts w:ascii="Arial" w:eastAsia="Yu Gothic" w:hAnsi="Arial" w:cs="Arial"/>
          <w:color w:val="000000"/>
          <w:spacing w:val="-1"/>
          <w:sz w:val="22"/>
          <w:szCs w:val="22"/>
          <w:lang w:eastAsia="en-US"/>
        </w:rPr>
        <w:t xml:space="preserve">together with any and all costs of disposal of the container and/or the contents thereof. The Code Enforcement Officer shall provide to the applicant/owner and occupier of the property as </w:t>
      </w:r>
      <w:r w:rsidR="008C07F0" w:rsidRPr="008C07F0">
        <w:rPr>
          <w:rFonts w:ascii="Arial" w:eastAsia="Yu Gothic" w:hAnsi="Arial" w:cs="Arial"/>
          <w:color w:val="000000"/>
          <w:spacing w:val="-3"/>
          <w:sz w:val="22"/>
          <w:szCs w:val="22"/>
          <w:lang w:eastAsia="en-US"/>
        </w:rPr>
        <w:t xml:space="preserve">soon as reasonably practicable a notice of the impoundment, the costs for moving, and the daily storage fee, along with their right to contest such impoundment by requesting an administrative </w:t>
      </w:r>
      <w:r w:rsidR="008C07F0" w:rsidRPr="008C07F0">
        <w:rPr>
          <w:rFonts w:ascii="Arial" w:eastAsia="Yu Gothic" w:hAnsi="Arial" w:cs="Arial"/>
          <w:color w:val="000000"/>
          <w:spacing w:val="-1"/>
          <w:sz w:val="22"/>
          <w:szCs w:val="22"/>
          <w:lang w:eastAsia="en-US"/>
        </w:rPr>
        <w:t xml:space="preserve">hearing in writing within 10 days of the date of the notice. The request for a hearing must be </w:t>
      </w:r>
      <w:r w:rsidR="008C07F0" w:rsidRPr="008C07F0">
        <w:rPr>
          <w:rFonts w:ascii="Arial" w:eastAsia="Yu Gothic" w:hAnsi="Arial" w:cs="Arial"/>
          <w:color w:val="000000"/>
          <w:sz w:val="22"/>
          <w:szCs w:val="22"/>
          <w:lang w:eastAsia="en-US"/>
        </w:rPr>
        <w:t xml:space="preserve">submitted to the Village Board of Trustees, who shall either conduct such hearing directly, or appoint a </w:t>
      </w:r>
      <w:r w:rsidR="008C07F0" w:rsidRPr="008C07F0">
        <w:rPr>
          <w:rFonts w:ascii="Arial" w:eastAsia="Yu Gothic" w:hAnsi="Arial" w:cs="Arial"/>
          <w:color w:val="000000"/>
          <w:spacing w:val="-3"/>
          <w:sz w:val="22"/>
          <w:szCs w:val="22"/>
          <w:lang w:eastAsia="en-US"/>
        </w:rPr>
        <w:t xml:space="preserve">hearing officer to make a recommendation to the Village Mayor. Said hearing shall be conducted </w:t>
      </w:r>
      <w:r w:rsidR="008C07F0" w:rsidRPr="008C07F0">
        <w:rPr>
          <w:rFonts w:ascii="Arial" w:eastAsia="Yu Gothic" w:hAnsi="Arial" w:cs="Arial"/>
          <w:color w:val="000000"/>
          <w:spacing w:val="-2"/>
          <w:sz w:val="22"/>
          <w:szCs w:val="22"/>
          <w:lang w:eastAsia="en-US"/>
        </w:rPr>
        <w:t xml:space="preserve">informally, and any hearing officer may be another employee or elected official of the Village. In the event that the applicant/owner and/or occupier of the property does not request a hearing, or </w:t>
      </w:r>
      <w:r w:rsidR="008C07F0" w:rsidRPr="008C07F0">
        <w:rPr>
          <w:rFonts w:ascii="Arial" w:eastAsia="Yu Gothic" w:hAnsi="Arial" w:cs="Arial"/>
          <w:color w:val="000000"/>
          <w:sz w:val="22"/>
          <w:szCs w:val="22"/>
          <w:lang w:eastAsia="en-US"/>
        </w:rPr>
        <w:t>if, after such hearing, the Village Mayor determines that such impoundment was done in accordance with law, then the Code Enforcement Officer shall have the authority to discard, destroy or sell the container and/or its contents at public auction.</w:t>
      </w:r>
    </w:p>
    <w:p w14:paraId="6865B89E" w14:textId="037CEC6A" w:rsidR="008E6C10" w:rsidRPr="00225548" w:rsidRDefault="008E6C10" w:rsidP="008C07F0">
      <w:pPr>
        <w:shd w:val="clear" w:color="auto" w:fill="FFFFFF"/>
        <w:tabs>
          <w:tab w:val="left" w:pos="414"/>
        </w:tabs>
        <w:spacing w:before="180" w:after="299" w:line="252" w:lineRule="exact"/>
        <w:ind w:left="414" w:hanging="414"/>
        <w:jc w:val="both"/>
        <w:rPr>
          <w:rFonts w:ascii="Arial" w:hAnsi="Arial" w:cs="Arial"/>
        </w:rPr>
      </w:pPr>
      <w:r w:rsidRPr="00225548">
        <w:rPr>
          <w:rFonts w:ascii="Arial" w:hAnsi="Arial" w:cs="Arial"/>
          <w:color w:val="000000"/>
          <w:spacing w:val="-5"/>
          <w:sz w:val="34"/>
          <w:szCs w:val="34"/>
          <w:lang w:eastAsia="en-US"/>
        </w:rPr>
        <w:t xml:space="preserve">§ </w:t>
      </w:r>
      <w:r w:rsidR="00D43681" w:rsidRPr="00225548">
        <w:rPr>
          <w:rFonts w:ascii="Arial" w:hAnsi="Arial" w:cs="Arial"/>
          <w:color w:val="000000"/>
          <w:spacing w:val="-5"/>
          <w:sz w:val="34"/>
          <w:szCs w:val="34"/>
          <w:lang w:eastAsia="en-US"/>
        </w:rPr>
        <w:t>_______</w:t>
      </w:r>
      <w:r w:rsidRPr="00225548">
        <w:rPr>
          <w:rFonts w:ascii="Arial" w:hAnsi="Arial" w:cs="Arial"/>
          <w:color w:val="000000"/>
          <w:spacing w:val="-5"/>
          <w:sz w:val="34"/>
          <w:szCs w:val="34"/>
          <w:lang w:eastAsia="en-US"/>
        </w:rPr>
        <w:t>-</w:t>
      </w:r>
      <w:r w:rsidRPr="008C07F0">
        <w:rPr>
          <w:rFonts w:ascii="Arial" w:hAnsi="Arial" w:cs="Arial"/>
          <w:color w:val="000000"/>
          <w:spacing w:val="-5"/>
          <w:sz w:val="28"/>
          <w:szCs w:val="28"/>
          <w:lang w:eastAsia="en-US"/>
        </w:rPr>
        <w:t>9</w:t>
      </w:r>
      <w:r w:rsidRPr="00225548">
        <w:rPr>
          <w:rFonts w:ascii="Arial" w:hAnsi="Arial" w:cs="Arial"/>
          <w:color w:val="000000"/>
          <w:spacing w:val="-5"/>
          <w:sz w:val="34"/>
          <w:szCs w:val="34"/>
          <w:lang w:eastAsia="en-US"/>
        </w:rPr>
        <w:t>. General provisions.</w:t>
      </w:r>
    </w:p>
    <w:p w14:paraId="79CCFF45" w14:textId="77777777" w:rsidR="008E6C10" w:rsidRPr="00225548" w:rsidRDefault="008E6C10" w:rsidP="00F65FD6">
      <w:pPr>
        <w:shd w:val="clear" w:color="auto" w:fill="FFFFFF"/>
        <w:tabs>
          <w:tab w:val="left" w:pos="414"/>
        </w:tabs>
        <w:spacing w:before="180" w:after="299" w:line="252" w:lineRule="exact"/>
        <w:ind w:left="414" w:hanging="414"/>
        <w:jc w:val="both"/>
        <w:rPr>
          <w:rFonts w:ascii="Arial" w:hAnsi="Arial" w:cs="Arial"/>
          <w:sz w:val="22"/>
          <w:szCs w:val="22"/>
        </w:rPr>
      </w:pPr>
      <w:r w:rsidRPr="00225548">
        <w:rPr>
          <w:rFonts w:ascii="Arial" w:hAnsi="Arial" w:cs="Arial"/>
          <w:sz w:val="22"/>
          <w:szCs w:val="22"/>
        </w:rPr>
        <w:t>A.</w:t>
      </w:r>
      <w:r w:rsidRPr="00225548">
        <w:rPr>
          <w:rFonts w:ascii="Arial" w:hAnsi="Arial" w:cs="Arial"/>
          <w:sz w:val="22"/>
          <w:szCs w:val="22"/>
        </w:rPr>
        <w:tab/>
        <w:t>Containers already placed in the Village are subject to the provisions of this chapter. It shall be the obligation of the owner of the property to conform to the requirements set forth herein within 60 days of adoption of this local law.</w:t>
      </w:r>
    </w:p>
    <w:p w14:paraId="4869EC2F" w14:textId="681C9898" w:rsidR="008E6C10" w:rsidRPr="00225548" w:rsidRDefault="008E6C10" w:rsidP="00F65FD6">
      <w:pPr>
        <w:shd w:val="clear" w:color="auto" w:fill="FFFFFF"/>
        <w:tabs>
          <w:tab w:val="left" w:pos="414"/>
        </w:tabs>
        <w:spacing w:before="180" w:after="299" w:line="252" w:lineRule="exact"/>
        <w:ind w:left="414" w:hanging="414"/>
        <w:jc w:val="both"/>
        <w:rPr>
          <w:rFonts w:ascii="Arial" w:hAnsi="Arial" w:cs="Arial"/>
          <w:sz w:val="22"/>
          <w:szCs w:val="22"/>
        </w:rPr>
      </w:pPr>
      <w:r w:rsidRPr="00225548">
        <w:rPr>
          <w:rFonts w:ascii="Arial" w:hAnsi="Arial" w:cs="Arial"/>
          <w:sz w:val="22"/>
          <w:szCs w:val="22"/>
        </w:rPr>
        <w:t>B.</w:t>
      </w:r>
      <w:r w:rsidRPr="00225548">
        <w:rPr>
          <w:rFonts w:ascii="Arial" w:hAnsi="Arial" w:cs="Arial"/>
          <w:sz w:val="22"/>
          <w:szCs w:val="22"/>
        </w:rPr>
        <w:tab/>
        <w:t xml:space="preserve">It shall be the obligation of the </w:t>
      </w:r>
      <w:r w:rsidRPr="00A063D1">
        <w:rPr>
          <w:rFonts w:ascii="Arial" w:hAnsi="Arial" w:cs="Arial"/>
          <w:sz w:val="22"/>
          <w:szCs w:val="22"/>
        </w:rPr>
        <w:t>applicant/owner of the property and of the container</w:t>
      </w:r>
      <w:r w:rsidRPr="00225548">
        <w:rPr>
          <w:rFonts w:ascii="Arial" w:hAnsi="Arial" w:cs="Arial"/>
          <w:sz w:val="22"/>
          <w:szCs w:val="22"/>
        </w:rPr>
        <w:t xml:space="preserve"> to secure it in a manner that does not endanger the safety of the persons or property within the vicinity. </w:t>
      </w:r>
      <w:r w:rsidR="00741FE2">
        <w:rPr>
          <w:rFonts w:ascii="Arial" w:hAnsi="Arial" w:cs="Arial"/>
          <w:sz w:val="22"/>
          <w:szCs w:val="22"/>
        </w:rPr>
        <w:t xml:space="preserve"> </w:t>
      </w:r>
      <w:r w:rsidRPr="00225548">
        <w:rPr>
          <w:rFonts w:ascii="Arial" w:hAnsi="Arial" w:cs="Arial"/>
          <w:sz w:val="22"/>
          <w:szCs w:val="22"/>
        </w:rPr>
        <w:t>In the event that the container and/or its contents may become a danger to persons or property,</w:t>
      </w:r>
      <w:r w:rsidR="00B363C2">
        <w:rPr>
          <w:rFonts w:ascii="Arial" w:hAnsi="Arial" w:cs="Arial"/>
          <w:sz w:val="22"/>
          <w:szCs w:val="22"/>
        </w:rPr>
        <w:t xml:space="preserve"> </w:t>
      </w:r>
      <w:r w:rsidRPr="00225548">
        <w:rPr>
          <w:rFonts w:ascii="Arial" w:hAnsi="Arial" w:cs="Arial"/>
          <w:sz w:val="22"/>
          <w:szCs w:val="22"/>
        </w:rPr>
        <w:t>the Code Enforcement Officer may require its immediate removal.</w:t>
      </w:r>
    </w:p>
    <w:p w14:paraId="05971A7B" w14:textId="02462ABC" w:rsidR="008E6C10" w:rsidRPr="00225548" w:rsidRDefault="008E6C10" w:rsidP="00F65FD6">
      <w:pPr>
        <w:shd w:val="clear" w:color="auto" w:fill="FFFFFF"/>
        <w:tabs>
          <w:tab w:val="left" w:pos="414"/>
        </w:tabs>
        <w:spacing w:before="180" w:after="299" w:line="252" w:lineRule="exact"/>
        <w:ind w:left="414" w:hanging="414"/>
        <w:jc w:val="both"/>
        <w:rPr>
          <w:rFonts w:ascii="Arial" w:hAnsi="Arial" w:cs="Arial"/>
          <w:sz w:val="22"/>
          <w:szCs w:val="22"/>
        </w:rPr>
      </w:pPr>
      <w:r w:rsidRPr="00225548">
        <w:rPr>
          <w:rFonts w:ascii="Arial" w:hAnsi="Arial" w:cs="Arial"/>
          <w:sz w:val="22"/>
          <w:szCs w:val="22"/>
        </w:rPr>
        <w:tab/>
        <w:t xml:space="preserve">(1) Any container which is not removed at the end of the time for which it may lawfully remain in place, or immediately upon the direction of the Code Enforcement Officer for removal of a container for safety reasons, may be removed and impounded by the Village immediately, without prior notice. The applicant/owner and/or occupiers shall be jointly and severally liable to the Village for the costs of moving and impounding each unit, and </w:t>
      </w:r>
      <w:r w:rsidR="00F65FD6" w:rsidRPr="00225548">
        <w:rPr>
          <w:rFonts w:ascii="Arial" w:hAnsi="Arial" w:cs="Arial"/>
          <w:sz w:val="22"/>
          <w:szCs w:val="22"/>
        </w:rPr>
        <w:t>storage</w:t>
      </w:r>
      <w:r w:rsidRPr="00225548">
        <w:rPr>
          <w:rFonts w:ascii="Arial" w:hAnsi="Arial" w:cs="Arial"/>
          <w:sz w:val="22"/>
          <w:szCs w:val="22"/>
        </w:rPr>
        <w:t xml:space="preserve"> fee</w:t>
      </w:r>
      <w:r w:rsidR="00F65FD6">
        <w:rPr>
          <w:rFonts w:ascii="Arial" w:hAnsi="Arial" w:cs="Arial"/>
          <w:sz w:val="22"/>
          <w:szCs w:val="22"/>
        </w:rPr>
        <w:t>s</w:t>
      </w:r>
      <w:r w:rsidRPr="00225548">
        <w:rPr>
          <w:rFonts w:ascii="Arial" w:hAnsi="Arial" w:cs="Arial"/>
          <w:sz w:val="22"/>
          <w:szCs w:val="22"/>
        </w:rPr>
        <w:t xml:space="preserve"> together with any and all costs of disposal of the container and/or the contents thereof. The Code Enforcement Officer shall provide to the applicant/owner and occupiers as soon as reasonably practicable a notice of the impoundment, the costs for moving, and the daily storage fee, along with their right to contest such impoundment by requesting an administrative hearing in writing within 10 days of the date of the notice. </w:t>
      </w:r>
      <w:r w:rsidRPr="00A063D1">
        <w:rPr>
          <w:rFonts w:ascii="Arial" w:hAnsi="Arial" w:cs="Arial"/>
          <w:sz w:val="22"/>
          <w:szCs w:val="22"/>
        </w:rPr>
        <w:t xml:space="preserve">The request for a hearing must be </w:t>
      </w:r>
      <w:r w:rsidR="00B363C2" w:rsidRPr="00A063D1">
        <w:rPr>
          <w:rFonts w:ascii="Arial" w:hAnsi="Arial" w:cs="Arial"/>
          <w:sz w:val="22"/>
          <w:szCs w:val="22"/>
        </w:rPr>
        <w:t xml:space="preserve">in writing and submitted to the Village Clerk’s office.  </w:t>
      </w:r>
      <w:r w:rsidRPr="00A063D1">
        <w:rPr>
          <w:rFonts w:ascii="Arial" w:hAnsi="Arial" w:cs="Arial"/>
          <w:sz w:val="22"/>
          <w:szCs w:val="22"/>
        </w:rPr>
        <w:t>Said hearing shall be conducted informally</w:t>
      </w:r>
      <w:r w:rsidR="00B363C2" w:rsidRPr="00A063D1">
        <w:rPr>
          <w:rFonts w:ascii="Arial" w:hAnsi="Arial" w:cs="Arial"/>
          <w:sz w:val="22"/>
          <w:szCs w:val="22"/>
        </w:rPr>
        <w:t xml:space="preserve"> by the Village Board of Trustees</w:t>
      </w:r>
      <w:r w:rsidRPr="00A063D1">
        <w:rPr>
          <w:rFonts w:ascii="Arial" w:hAnsi="Arial" w:cs="Arial"/>
          <w:sz w:val="22"/>
          <w:szCs w:val="22"/>
        </w:rPr>
        <w:t>. In the event that the applicant/owner and/or occupiers do not request a hearing, or if, after such hearing, the Village Board of Trustees determines that such impoundment was done in accordance with law, then the Code Enforcement Officer shall have the authority to discard, destroy or sell the container and/or its contents at public auction. Any costs in excess of any amount recovered by the Village pursuant to any sale of the container and/or its contents may be assessed against the property on which the container was located and may be filed as a lien against such property.</w:t>
      </w:r>
    </w:p>
    <w:p w14:paraId="10DF8AB9" w14:textId="23D54D7A" w:rsidR="008E6C10" w:rsidRPr="00225548" w:rsidRDefault="008E6C10" w:rsidP="00F65FD6">
      <w:pPr>
        <w:shd w:val="clear" w:color="auto" w:fill="FFFFFF"/>
        <w:tabs>
          <w:tab w:val="left" w:pos="414"/>
        </w:tabs>
        <w:spacing w:before="180" w:after="299" w:line="252" w:lineRule="exact"/>
        <w:ind w:left="414" w:hanging="414"/>
        <w:jc w:val="both"/>
        <w:rPr>
          <w:rFonts w:ascii="Arial" w:hAnsi="Arial" w:cs="Arial"/>
          <w:sz w:val="22"/>
          <w:szCs w:val="22"/>
        </w:rPr>
      </w:pPr>
      <w:r w:rsidRPr="00225548">
        <w:rPr>
          <w:rFonts w:ascii="Arial" w:hAnsi="Arial" w:cs="Arial"/>
          <w:sz w:val="22"/>
          <w:szCs w:val="22"/>
        </w:rPr>
        <w:lastRenderedPageBreak/>
        <w:t>C.</w:t>
      </w:r>
      <w:r w:rsidRPr="00225548">
        <w:rPr>
          <w:rFonts w:ascii="Arial" w:hAnsi="Arial" w:cs="Arial"/>
          <w:sz w:val="22"/>
          <w:szCs w:val="22"/>
        </w:rPr>
        <w:tab/>
        <w:t>All containers shall be maintained in good condition, free from evidence of deterioration,</w:t>
      </w:r>
      <w:r w:rsidR="003B0BC5">
        <w:rPr>
          <w:rFonts w:ascii="Arial" w:hAnsi="Arial" w:cs="Arial"/>
          <w:sz w:val="22"/>
          <w:szCs w:val="22"/>
        </w:rPr>
        <w:t xml:space="preserve"> </w:t>
      </w:r>
      <w:r w:rsidRPr="00225548">
        <w:rPr>
          <w:rFonts w:ascii="Arial" w:hAnsi="Arial" w:cs="Arial"/>
          <w:sz w:val="22"/>
          <w:szCs w:val="22"/>
        </w:rPr>
        <w:t>weathering, discoloration, graffiti, rust, ripping, tearing, or other holes or breaks, at all times. In</w:t>
      </w:r>
      <w:r w:rsidR="003B0BC5">
        <w:rPr>
          <w:rFonts w:ascii="Arial" w:hAnsi="Arial" w:cs="Arial"/>
          <w:sz w:val="22"/>
          <w:szCs w:val="22"/>
        </w:rPr>
        <w:t xml:space="preserve"> </w:t>
      </w:r>
      <w:r w:rsidRPr="00225548">
        <w:rPr>
          <w:rFonts w:ascii="Arial" w:hAnsi="Arial" w:cs="Arial"/>
          <w:sz w:val="22"/>
          <w:szCs w:val="22"/>
        </w:rPr>
        <w:t>the event that the container fails to comply with this requirement, the Code Enforcement Officer</w:t>
      </w:r>
      <w:r w:rsidR="003B0BC5">
        <w:rPr>
          <w:rFonts w:ascii="Arial" w:hAnsi="Arial" w:cs="Arial"/>
          <w:sz w:val="22"/>
          <w:szCs w:val="22"/>
        </w:rPr>
        <w:t xml:space="preserve"> </w:t>
      </w:r>
      <w:r w:rsidRPr="00225548">
        <w:rPr>
          <w:rFonts w:ascii="Arial" w:hAnsi="Arial" w:cs="Arial"/>
          <w:sz w:val="22"/>
          <w:szCs w:val="22"/>
        </w:rPr>
        <w:t>may require its immediate removal.</w:t>
      </w:r>
    </w:p>
    <w:p w14:paraId="6AD98ADC" w14:textId="52062204" w:rsidR="008E6C10" w:rsidRPr="00225548" w:rsidRDefault="008E6C10" w:rsidP="00F65FD6">
      <w:pPr>
        <w:shd w:val="clear" w:color="auto" w:fill="FFFFFF"/>
        <w:tabs>
          <w:tab w:val="left" w:pos="414"/>
        </w:tabs>
        <w:spacing w:before="180" w:after="299" w:line="252" w:lineRule="exact"/>
        <w:ind w:left="414" w:hanging="414"/>
        <w:jc w:val="both"/>
        <w:rPr>
          <w:rFonts w:ascii="Arial" w:hAnsi="Arial" w:cs="Arial"/>
          <w:sz w:val="22"/>
          <w:szCs w:val="22"/>
        </w:rPr>
      </w:pPr>
      <w:r w:rsidRPr="00225548">
        <w:rPr>
          <w:rFonts w:ascii="Arial" w:hAnsi="Arial" w:cs="Arial"/>
          <w:sz w:val="22"/>
          <w:szCs w:val="22"/>
        </w:rPr>
        <w:t>D.</w:t>
      </w:r>
      <w:r w:rsidRPr="00225548">
        <w:rPr>
          <w:rFonts w:ascii="Arial" w:hAnsi="Arial" w:cs="Arial"/>
          <w:sz w:val="22"/>
          <w:szCs w:val="22"/>
        </w:rPr>
        <w:tab/>
        <w:t>No container shall be used to store biodegradable waste, food and kitchen waste, household</w:t>
      </w:r>
      <w:r w:rsidR="003B0BC5">
        <w:rPr>
          <w:rFonts w:ascii="Arial" w:hAnsi="Arial" w:cs="Arial"/>
          <w:sz w:val="22"/>
          <w:szCs w:val="22"/>
        </w:rPr>
        <w:t xml:space="preserve"> </w:t>
      </w:r>
      <w:r w:rsidRPr="00225548">
        <w:rPr>
          <w:rFonts w:ascii="Arial" w:hAnsi="Arial" w:cs="Arial"/>
          <w:sz w:val="22"/>
          <w:szCs w:val="22"/>
        </w:rPr>
        <w:t>hazardous waste, solid waste, garbage or illegal, toxic, or hazardous materials as defined by</w:t>
      </w:r>
      <w:r w:rsidR="003B0BC5">
        <w:rPr>
          <w:rFonts w:ascii="Arial" w:hAnsi="Arial" w:cs="Arial"/>
          <w:sz w:val="22"/>
          <w:szCs w:val="22"/>
        </w:rPr>
        <w:t xml:space="preserve"> </w:t>
      </w:r>
      <w:r w:rsidRPr="00225548">
        <w:rPr>
          <w:rFonts w:ascii="Arial" w:hAnsi="Arial" w:cs="Arial"/>
          <w:sz w:val="22"/>
          <w:szCs w:val="22"/>
        </w:rPr>
        <w:t>federal, state or local rules, laws or regulations. Toxic or hazardous materials shall include, but not be limited to, petroleum products, including fuels and waste oil, organic solvents, and heavy</w:t>
      </w:r>
      <w:r w:rsidRPr="00225548">
        <w:rPr>
          <w:rFonts w:ascii="Arial" w:hAnsi="Arial" w:cs="Arial"/>
        </w:rPr>
        <w:t xml:space="preserve"> </w:t>
      </w:r>
      <w:r w:rsidRPr="00225548">
        <w:rPr>
          <w:rFonts w:ascii="Arial" w:hAnsi="Arial" w:cs="Arial"/>
          <w:sz w:val="22"/>
          <w:szCs w:val="22"/>
        </w:rPr>
        <w:t>metal sludges.</w:t>
      </w:r>
    </w:p>
    <w:p w14:paraId="36B107D8" w14:textId="3D7B3F70" w:rsidR="008E6C10" w:rsidRPr="00225548" w:rsidRDefault="008E6C10" w:rsidP="008E6C10">
      <w:pPr>
        <w:shd w:val="clear" w:color="auto" w:fill="FFFFFF"/>
        <w:tabs>
          <w:tab w:val="left" w:pos="414"/>
        </w:tabs>
        <w:spacing w:before="180" w:after="299" w:line="252" w:lineRule="exact"/>
        <w:ind w:left="414" w:hanging="414"/>
        <w:rPr>
          <w:rFonts w:ascii="Arial" w:hAnsi="Arial" w:cs="Arial"/>
          <w:sz w:val="22"/>
          <w:szCs w:val="22"/>
        </w:rPr>
      </w:pPr>
      <w:r w:rsidRPr="00225548">
        <w:rPr>
          <w:rFonts w:ascii="Arial" w:hAnsi="Arial" w:cs="Arial"/>
          <w:sz w:val="22"/>
          <w:szCs w:val="22"/>
        </w:rPr>
        <w:t>E.</w:t>
      </w:r>
      <w:r w:rsidRPr="00225548">
        <w:rPr>
          <w:rFonts w:ascii="Arial" w:hAnsi="Arial" w:cs="Arial"/>
          <w:sz w:val="22"/>
          <w:szCs w:val="22"/>
        </w:rPr>
        <w:tab/>
        <w:t>All containers shall be subject to inspection by the Code Enforcement Officer on an intermittent</w:t>
      </w:r>
      <w:r w:rsidR="003B0BC5">
        <w:rPr>
          <w:rFonts w:ascii="Arial" w:hAnsi="Arial" w:cs="Arial"/>
          <w:sz w:val="22"/>
          <w:szCs w:val="22"/>
        </w:rPr>
        <w:t xml:space="preserve"> </w:t>
      </w:r>
      <w:r w:rsidRPr="00225548">
        <w:rPr>
          <w:rFonts w:ascii="Arial" w:hAnsi="Arial" w:cs="Arial"/>
          <w:sz w:val="22"/>
          <w:szCs w:val="22"/>
        </w:rPr>
        <w:t>basis to ensure compliance.</w:t>
      </w:r>
    </w:p>
    <w:p w14:paraId="4086AEED" w14:textId="007D0902" w:rsidR="008E6C10" w:rsidRPr="00225548" w:rsidRDefault="008E6C10" w:rsidP="008E6C10">
      <w:pPr>
        <w:shd w:val="clear" w:color="auto" w:fill="FFFFFF"/>
        <w:tabs>
          <w:tab w:val="left" w:pos="414"/>
        </w:tabs>
        <w:spacing w:before="180" w:after="299" w:line="252" w:lineRule="exact"/>
        <w:ind w:left="414" w:hanging="414"/>
        <w:rPr>
          <w:rFonts w:ascii="Arial" w:hAnsi="Arial" w:cs="Arial"/>
          <w:sz w:val="22"/>
          <w:szCs w:val="22"/>
        </w:rPr>
      </w:pPr>
      <w:r w:rsidRPr="00225548">
        <w:rPr>
          <w:rFonts w:ascii="Arial" w:hAnsi="Arial" w:cs="Arial"/>
          <w:sz w:val="22"/>
          <w:szCs w:val="22"/>
        </w:rPr>
        <w:t>F.</w:t>
      </w:r>
      <w:r w:rsidRPr="00225548">
        <w:rPr>
          <w:rFonts w:ascii="Arial" w:hAnsi="Arial" w:cs="Arial"/>
          <w:sz w:val="22"/>
          <w:szCs w:val="22"/>
        </w:rPr>
        <w:tab/>
        <w:t xml:space="preserve">The </w:t>
      </w:r>
      <w:r w:rsidR="003B0BC5">
        <w:rPr>
          <w:rFonts w:ascii="Arial" w:hAnsi="Arial" w:cs="Arial"/>
          <w:sz w:val="22"/>
          <w:szCs w:val="22"/>
        </w:rPr>
        <w:t xml:space="preserve">Village </w:t>
      </w:r>
      <w:r w:rsidRPr="00225548">
        <w:rPr>
          <w:rFonts w:ascii="Arial" w:hAnsi="Arial" w:cs="Arial"/>
          <w:sz w:val="22"/>
          <w:szCs w:val="22"/>
        </w:rPr>
        <w:t>Board of Trustees may revise the fees and charges set herein from time to time by</w:t>
      </w:r>
      <w:r w:rsidR="003B0BC5">
        <w:rPr>
          <w:rFonts w:ascii="Arial" w:hAnsi="Arial" w:cs="Arial"/>
          <w:sz w:val="22"/>
          <w:szCs w:val="22"/>
        </w:rPr>
        <w:t xml:space="preserve"> </w:t>
      </w:r>
      <w:r w:rsidRPr="00225548">
        <w:rPr>
          <w:rFonts w:ascii="Arial" w:hAnsi="Arial" w:cs="Arial"/>
          <w:sz w:val="22"/>
          <w:szCs w:val="22"/>
        </w:rPr>
        <w:t>resolution.</w:t>
      </w:r>
    </w:p>
    <w:p w14:paraId="5010EFA8" w14:textId="7EC1A269" w:rsidR="00717291" w:rsidRPr="00225548" w:rsidRDefault="008E6C10" w:rsidP="00717291">
      <w:pPr>
        <w:shd w:val="clear" w:color="auto" w:fill="FFFFFF"/>
        <w:tabs>
          <w:tab w:val="left" w:pos="414"/>
        </w:tabs>
        <w:spacing w:before="180" w:after="299" w:line="252" w:lineRule="exact"/>
        <w:ind w:left="414" w:hanging="414"/>
        <w:jc w:val="both"/>
        <w:rPr>
          <w:rFonts w:ascii="Arial" w:hAnsi="Arial" w:cs="Arial"/>
          <w:b/>
          <w:bCs/>
          <w:sz w:val="34"/>
          <w:szCs w:val="34"/>
        </w:rPr>
      </w:pPr>
      <w:r w:rsidRPr="00225548">
        <w:rPr>
          <w:rFonts w:ascii="Arial" w:hAnsi="Arial" w:cs="Arial"/>
          <w:sz w:val="22"/>
          <w:szCs w:val="22"/>
        </w:rPr>
        <w:t xml:space="preserve">H.  If site conditions prevent locating a container in conformity with this chapter, application can be made to the </w:t>
      </w:r>
      <w:r w:rsidR="00717291" w:rsidRPr="00225548">
        <w:rPr>
          <w:rFonts w:ascii="Arial" w:hAnsi="Arial" w:cs="Arial"/>
          <w:sz w:val="22"/>
          <w:szCs w:val="22"/>
        </w:rPr>
        <w:t xml:space="preserve">Zoning Board of Appeals </w:t>
      </w:r>
      <w:r w:rsidRPr="00225548">
        <w:rPr>
          <w:rFonts w:ascii="Arial" w:hAnsi="Arial" w:cs="Arial"/>
          <w:sz w:val="22"/>
          <w:szCs w:val="22"/>
        </w:rPr>
        <w:t>for a variance. Any variance granted shall be the minimum variance necessary to allow the placement of a container and at the same time achieve maximum compliance with the intent of this chapter</w:t>
      </w:r>
      <w:r w:rsidR="00717291" w:rsidRPr="00225548">
        <w:rPr>
          <w:rFonts w:ascii="Arial" w:hAnsi="Arial" w:cs="Arial"/>
          <w:sz w:val="22"/>
          <w:szCs w:val="22"/>
        </w:rPr>
        <w:t>.</w:t>
      </w:r>
      <w:r w:rsidR="00717291" w:rsidRPr="00225548">
        <w:rPr>
          <w:rFonts w:ascii="Arial" w:hAnsi="Arial" w:cs="Arial"/>
          <w:b/>
          <w:bCs/>
          <w:sz w:val="40"/>
          <w:szCs w:val="40"/>
        </w:rPr>
        <w:t xml:space="preserve"> </w:t>
      </w:r>
    </w:p>
    <w:p w14:paraId="6B034E5E" w14:textId="65F457FF" w:rsidR="00225548" w:rsidRPr="00225548" w:rsidRDefault="00225548" w:rsidP="00225548">
      <w:pPr>
        <w:shd w:val="clear" w:color="auto" w:fill="FFFFFF"/>
        <w:spacing w:before="245"/>
        <w:rPr>
          <w:rFonts w:ascii="Arial" w:hAnsi="Arial" w:cs="Arial"/>
        </w:rPr>
      </w:pPr>
      <w:r w:rsidRPr="00225548">
        <w:rPr>
          <w:rFonts w:ascii="Arial" w:hAnsi="Arial" w:cs="Arial"/>
          <w:color w:val="000000"/>
          <w:spacing w:val="-5"/>
          <w:sz w:val="34"/>
          <w:szCs w:val="34"/>
          <w:lang w:eastAsia="en-US"/>
        </w:rPr>
        <w:t>§ _______-</w:t>
      </w:r>
      <w:r>
        <w:rPr>
          <w:rFonts w:ascii="Arial" w:hAnsi="Arial" w:cs="Arial"/>
          <w:color w:val="000000"/>
          <w:spacing w:val="-5"/>
          <w:sz w:val="34"/>
          <w:szCs w:val="34"/>
          <w:lang w:eastAsia="en-US"/>
        </w:rPr>
        <w:t>10</w:t>
      </w:r>
      <w:r w:rsidRPr="00225548">
        <w:rPr>
          <w:rFonts w:ascii="Arial" w:hAnsi="Arial" w:cs="Arial"/>
          <w:color w:val="000000"/>
          <w:spacing w:val="-5"/>
          <w:sz w:val="34"/>
          <w:szCs w:val="34"/>
          <w:lang w:eastAsia="en-US"/>
        </w:rPr>
        <w:t xml:space="preserve">. </w:t>
      </w:r>
      <w:r>
        <w:rPr>
          <w:rFonts w:ascii="Arial" w:hAnsi="Arial" w:cs="Arial"/>
          <w:color w:val="000000"/>
          <w:spacing w:val="-5"/>
          <w:sz w:val="34"/>
          <w:szCs w:val="34"/>
          <w:lang w:eastAsia="en-US"/>
        </w:rPr>
        <w:t>Violations</w:t>
      </w:r>
      <w:r w:rsidRPr="00225548">
        <w:rPr>
          <w:rFonts w:ascii="Arial" w:hAnsi="Arial" w:cs="Arial"/>
          <w:color w:val="000000"/>
          <w:spacing w:val="-5"/>
          <w:sz w:val="34"/>
          <w:szCs w:val="34"/>
          <w:lang w:eastAsia="en-US"/>
        </w:rPr>
        <w:t>.</w:t>
      </w:r>
    </w:p>
    <w:p w14:paraId="668D4A52" w14:textId="085F69CE" w:rsidR="00717291" w:rsidRPr="00225548" w:rsidRDefault="00717291" w:rsidP="008C07F0">
      <w:pPr>
        <w:shd w:val="clear" w:color="auto" w:fill="FFFFFF"/>
        <w:tabs>
          <w:tab w:val="left" w:pos="414"/>
        </w:tabs>
        <w:spacing w:before="180" w:after="299" w:line="252" w:lineRule="exact"/>
        <w:ind w:left="414" w:hanging="414"/>
        <w:jc w:val="both"/>
        <w:rPr>
          <w:rFonts w:ascii="Arial" w:hAnsi="Arial" w:cs="Arial"/>
          <w:sz w:val="22"/>
          <w:szCs w:val="22"/>
        </w:rPr>
      </w:pPr>
      <w:r w:rsidRPr="00225548">
        <w:rPr>
          <w:rFonts w:ascii="Arial" w:hAnsi="Arial" w:cs="Arial"/>
          <w:sz w:val="22"/>
          <w:szCs w:val="22"/>
        </w:rPr>
        <w:t>A.</w:t>
      </w:r>
      <w:r w:rsidRPr="00225548">
        <w:rPr>
          <w:rFonts w:ascii="Arial" w:hAnsi="Arial" w:cs="Arial"/>
          <w:sz w:val="22"/>
          <w:szCs w:val="22"/>
        </w:rPr>
        <w:tab/>
        <w:t>Orders to remedy. The Code Enforcement Officer is authorized to order in writing the remedying of any apparent violation of this chapter. An order to remedy shall be in writing; shall be dated and signed by the Code Enforcement Officer; shall specify the condition or activity that violates this chapter; shall specify the provision or provisions of this chapter which is/are violated by the specified condition or activity; and shall include a statement substantially similar to the following-. "The person or entity served with this order to remedy must completely remedy each violation described in this order to remedy by</w:t>
      </w:r>
      <w:r w:rsidRPr="00225548">
        <w:rPr>
          <w:rFonts w:ascii="Arial" w:hAnsi="Arial" w:cs="Arial"/>
          <w:sz w:val="22"/>
          <w:szCs w:val="22"/>
        </w:rPr>
        <w:tab/>
        <w:t xml:space="preserve">[specify date], which is </w:t>
      </w:r>
      <w:r w:rsidR="00F20C7D">
        <w:rPr>
          <w:rFonts w:ascii="Arial" w:hAnsi="Arial" w:cs="Arial"/>
          <w:sz w:val="22"/>
          <w:szCs w:val="22"/>
        </w:rPr>
        <w:t xml:space="preserve">at least </w:t>
      </w:r>
      <w:r w:rsidRPr="00225548">
        <w:rPr>
          <w:rFonts w:ascii="Arial" w:hAnsi="Arial" w:cs="Arial"/>
          <w:sz w:val="22"/>
          <w:szCs w:val="22"/>
        </w:rPr>
        <w:t>three days after the date of this order to remedy." The Code Enforcement Officer shall cause the order to remedy, or a copy thereof, to be served on the applicant/owner and tenants of the affected property by posting a copy thereof on the door to the property's building or structure or, if none, to the side of container. A copy thereof shall also be sent by registered mail or certified mail within one day after the date of the order to remedy to such applicant/owner and tenants.</w:t>
      </w:r>
    </w:p>
    <w:p w14:paraId="55690960" w14:textId="6EA5F0C8" w:rsidR="00717291" w:rsidRPr="00225548" w:rsidRDefault="00717291" w:rsidP="00717291">
      <w:pPr>
        <w:shd w:val="clear" w:color="auto" w:fill="FFFFFF"/>
        <w:tabs>
          <w:tab w:val="left" w:pos="414"/>
        </w:tabs>
        <w:spacing w:before="180" w:after="299" w:line="252" w:lineRule="exact"/>
        <w:ind w:left="414" w:hanging="414"/>
        <w:rPr>
          <w:rFonts w:ascii="Arial" w:hAnsi="Arial" w:cs="Arial"/>
          <w:sz w:val="22"/>
          <w:szCs w:val="22"/>
        </w:rPr>
      </w:pPr>
      <w:r w:rsidRPr="00225548">
        <w:rPr>
          <w:rFonts w:ascii="Arial" w:hAnsi="Arial" w:cs="Arial"/>
          <w:sz w:val="22"/>
          <w:szCs w:val="22"/>
        </w:rPr>
        <w:t>B.</w:t>
      </w:r>
      <w:r w:rsidRPr="00225548">
        <w:rPr>
          <w:rFonts w:ascii="Arial" w:hAnsi="Arial" w:cs="Arial"/>
          <w:sz w:val="22"/>
          <w:szCs w:val="22"/>
        </w:rPr>
        <w:tab/>
        <w:t>Appearance tickets. The Code Enforcement Officer and each Inspector are authorized to issue</w:t>
      </w:r>
      <w:r w:rsidRPr="00225548">
        <w:rPr>
          <w:rFonts w:ascii="Arial" w:hAnsi="Arial" w:cs="Arial"/>
          <w:sz w:val="22"/>
          <w:szCs w:val="22"/>
        </w:rPr>
        <w:br/>
        <w:t xml:space="preserve">appearance tickets for any violation of </w:t>
      </w:r>
      <w:r w:rsidR="00C93464">
        <w:rPr>
          <w:rFonts w:ascii="Arial" w:hAnsi="Arial" w:cs="Arial"/>
          <w:sz w:val="22"/>
          <w:szCs w:val="22"/>
        </w:rPr>
        <w:t>this chapter</w:t>
      </w:r>
      <w:r w:rsidRPr="00225548">
        <w:rPr>
          <w:rFonts w:ascii="Arial" w:hAnsi="Arial" w:cs="Arial"/>
          <w:sz w:val="22"/>
          <w:szCs w:val="22"/>
        </w:rPr>
        <w:t>.</w:t>
      </w:r>
    </w:p>
    <w:p w14:paraId="39997CB2" w14:textId="77777777" w:rsidR="00717291" w:rsidRPr="00225548" w:rsidRDefault="00717291" w:rsidP="00717291">
      <w:pPr>
        <w:shd w:val="clear" w:color="auto" w:fill="FFFFFF"/>
        <w:tabs>
          <w:tab w:val="left" w:pos="414"/>
        </w:tabs>
        <w:spacing w:before="180" w:after="299" w:line="252" w:lineRule="exact"/>
        <w:ind w:left="414" w:hanging="414"/>
        <w:rPr>
          <w:rFonts w:ascii="Arial" w:hAnsi="Arial" w:cs="Arial"/>
          <w:sz w:val="22"/>
          <w:szCs w:val="22"/>
        </w:rPr>
      </w:pPr>
      <w:r w:rsidRPr="00225548">
        <w:rPr>
          <w:rFonts w:ascii="Arial" w:hAnsi="Arial" w:cs="Arial"/>
          <w:sz w:val="22"/>
          <w:szCs w:val="22"/>
        </w:rPr>
        <w:t>C.</w:t>
      </w:r>
      <w:r w:rsidRPr="00225548">
        <w:rPr>
          <w:rFonts w:ascii="Arial" w:hAnsi="Arial" w:cs="Arial"/>
          <w:sz w:val="22"/>
          <w:szCs w:val="22"/>
        </w:rPr>
        <w:tab/>
        <w:t>Penalties. In addition to such other penalties as may be prescribed by state law,</w:t>
      </w:r>
    </w:p>
    <w:p w14:paraId="505183D1" w14:textId="77777777" w:rsidR="00717291" w:rsidRPr="00225548" w:rsidRDefault="00717291" w:rsidP="00456195">
      <w:pPr>
        <w:numPr>
          <w:ilvl w:val="0"/>
          <w:numId w:val="3"/>
        </w:numPr>
        <w:shd w:val="clear" w:color="auto" w:fill="FFFFFF"/>
        <w:tabs>
          <w:tab w:val="left" w:pos="414"/>
        </w:tabs>
        <w:spacing w:before="180" w:after="299" w:line="252" w:lineRule="exact"/>
        <w:ind w:left="414"/>
        <w:jc w:val="both"/>
        <w:rPr>
          <w:rFonts w:ascii="Arial" w:hAnsi="Arial" w:cs="Arial"/>
          <w:sz w:val="22"/>
          <w:szCs w:val="22"/>
        </w:rPr>
      </w:pPr>
      <w:r w:rsidRPr="00225548">
        <w:rPr>
          <w:rFonts w:ascii="Arial" w:hAnsi="Arial" w:cs="Arial"/>
          <w:sz w:val="22"/>
          <w:szCs w:val="22"/>
        </w:rPr>
        <w:t>Any person who violates any provision of this chapter or any term, condition, or provision of any notice or order issued by the Code Enforcement Officer pursuant to any provision of this chapter, shall be punishable by a fine of not more than $250 per day of violation, or imprisonment not exceeding 15 days, or both; and</w:t>
      </w:r>
    </w:p>
    <w:p w14:paraId="681F7860" w14:textId="61A7DD3C" w:rsidR="00717291" w:rsidRPr="00225548" w:rsidRDefault="00717291" w:rsidP="00456195">
      <w:pPr>
        <w:numPr>
          <w:ilvl w:val="0"/>
          <w:numId w:val="3"/>
        </w:numPr>
        <w:shd w:val="clear" w:color="auto" w:fill="FFFFFF"/>
        <w:tabs>
          <w:tab w:val="left" w:pos="414"/>
        </w:tabs>
        <w:spacing w:before="180" w:after="299" w:line="252" w:lineRule="exact"/>
        <w:ind w:left="414"/>
        <w:jc w:val="both"/>
        <w:rPr>
          <w:rFonts w:ascii="Arial" w:hAnsi="Arial" w:cs="Arial"/>
          <w:sz w:val="22"/>
          <w:szCs w:val="22"/>
        </w:rPr>
      </w:pPr>
      <w:r w:rsidRPr="00225548">
        <w:rPr>
          <w:rFonts w:ascii="Arial" w:hAnsi="Arial" w:cs="Arial"/>
          <w:sz w:val="22"/>
          <w:szCs w:val="22"/>
        </w:rPr>
        <w:t xml:space="preserve">Any person who violates any provision of this chapter, or any term or condition of any notice or order issued by the Code Enforcement Officer pursuant to any provision of this chapter, shall be liable to pay a civil penalty of not more than $250 for each day </w:t>
      </w:r>
      <w:r w:rsidR="001E1C33" w:rsidRPr="00225548">
        <w:rPr>
          <w:rFonts w:ascii="Arial" w:hAnsi="Arial" w:cs="Arial"/>
          <w:sz w:val="22"/>
          <w:szCs w:val="22"/>
        </w:rPr>
        <w:t>or</w:t>
      </w:r>
      <w:r w:rsidRPr="00225548">
        <w:rPr>
          <w:rFonts w:ascii="Arial" w:hAnsi="Arial" w:cs="Arial"/>
          <w:sz w:val="22"/>
          <w:szCs w:val="22"/>
        </w:rPr>
        <w:t xml:space="preserve"> </w:t>
      </w:r>
      <w:r w:rsidR="001E1C33">
        <w:rPr>
          <w:rFonts w:ascii="Arial" w:hAnsi="Arial" w:cs="Arial"/>
          <w:sz w:val="22"/>
          <w:szCs w:val="22"/>
        </w:rPr>
        <w:t xml:space="preserve">part </w:t>
      </w:r>
      <w:r w:rsidRPr="00225548">
        <w:rPr>
          <w:rFonts w:ascii="Arial" w:hAnsi="Arial" w:cs="Arial"/>
          <w:sz w:val="22"/>
          <w:szCs w:val="22"/>
        </w:rPr>
        <w:t xml:space="preserve">thereof during which such violation continues. </w:t>
      </w:r>
      <w:r w:rsidRPr="001E1C33">
        <w:rPr>
          <w:rFonts w:ascii="Arial" w:hAnsi="Arial" w:cs="Arial"/>
          <w:sz w:val="22"/>
          <w:szCs w:val="22"/>
        </w:rPr>
        <w:t>The civil penalties provided by this subsection shall be recoverable in an action instituted in the name of this Village</w:t>
      </w:r>
      <w:r w:rsidR="00456195" w:rsidRPr="001E1C33">
        <w:rPr>
          <w:rFonts w:ascii="Arial" w:hAnsi="Arial" w:cs="Arial"/>
          <w:sz w:val="22"/>
          <w:szCs w:val="22"/>
        </w:rPr>
        <w:t xml:space="preserve"> against the violating persons and are in addition to fines assessed in code violation proceedings.</w:t>
      </w:r>
      <w:r w:rsidR="00456195">
        <w:rPr>
          <w:rFonts w:ascii="Arial" w:hAnsi="Arial" w:cs="Arial"/>
          <w:sz w:val="22"/>
          <w:szCs w:val="22"/>
        </w:rPr>
        <w:t xml:space="preserve"> </w:t>
      </w:r>
    </w:p>
    <w:p w14:paraId="1A59ECB2" w14:textId="0E36E958" w:rsidR="00717291" w:rsidRPr="00225548" w:rsidRDefault="00717291" w:rsidP="00456195">
      <w:pPr>
        <w:shd w:val="clear" w:color="auto" w:fill="FFFFFF"/>
        <w:tabs>
          <w:tab w:val="left" w:pos="414"/>
        </w:tabs>
        <w:spacing w:before="180" w:after="299" w:line="252" w:lineRule="exact"/>
        <w:ind w:left="414" w:hanging="414"/>
        <w:jc w:val="both"/>
        <w:rPr>
          <w:rFonts w:ascii="Arial" w:hAnsi="Arial" w:cs="Arial"/>
          <w:sz w:val="22"/>
          <w:szCs w:val="22"/>
        </w:rPr>
      </w:pPr>
      <w:r w:rsidRPr="00225548">
        <w:rPr>
          <w:rFonts w:ascii="Arial" w:hAnsi="Arial" w:cs="Arial"/>
          <w:sz w:val="22"/>
          <w:szCs w:val="22"/>
        </w:rPr>
        <w:t>D.</w:t>
      </w:r>
      <w:r w:rsidRPr="00225548">
        <w:rPr>
          <w:rFonts w:ascii="Arial" w:hAnsi="Arial" w:cs="Arial"/>
          <w:sz w:val="22"/>
          <w:szCs w:val="22"/>
        </w:rPr>
        <w:tab/>
        <w:t xml:space="preserve">Injunctive relief. An action or proceeding may be instituted in the name of this Village, in a court of competent jurisdiction, to prevent, restrain, enjoin, correct, or abate any violation of, or to enforce, any provision of this chapter, or any term or condition of any notice or order issued by the Code Enforcement Officer pursuant to any provision of this chapter. In particular, but not by way of limitation, where the use of a property, building or structure is in violation of any provision of this chapter, or any order to remedy or other order obtained </w:t>
      </w:r>
      <w:r w:rsidRPr="00225548">
        <w:rPr>
          <w:rFonts w:ascii="Arial" w:hAnsi="Arial" w:cs="Arial"/>
          <w:sz w:val="22"/>
          <w:szCs w:val="22"/>
        </w:rPr>
        <w:lastRenderedPageBreak/>
        <w:t xml:space="preserve">under this chapter, an action or proceeding may be commenced in the name of this Village, in the Supreme Court or in any other court having the requisite jurisdiction, to obtain an order directing the abatement of the condition in violation of such provisions. No action or proceeding described in this subdivision shall be commenced without the appropriate authorization from the Village </w:t>
      </w:r>
      <w:r w:rsidR="00A70A35">
        <w:rPr>
          <w:rFonts w:ascii="Arial" w:hAnsi="Arial" w:cs="Arial"/>
          <w:sz w:val="22"/>
          <w:szCs w:val="22"/>
        </w:rPr>
        <w:t xml:space="preserve">of Waverly </w:t>
      </w:r>
      <w:r w:rsidRPr="00225548">
        <w:rPr>
          <w:rFonts w:ascii="Arial" w:hAnsi="Arial" w:cs="Arial"/>
          <w:sz w:val="22"/>
          <w:szCs w:val="22"/>
        </w:rPr>
        <w:t>Board</w:t>
      </w:r>
      <w:r w:rsidR="00A70A35">
        <w:rPr>
          <w:rFonts w:ascii="Arial" w:hAnsi="Arial" w:cs="Arial"/>
          <w:sz w:val="22"/>
          <w:szCs w:val="22"/>
        </w:rPr>
        <w:t xml:space="preserve"> of Trustees.</w:t>
      </w:r>
      <w:r w:rsidR="00456195">
        <w:rPr>
          <w:rFonts w:ascii="Arial" w:hAnsi="Arial" w:cs="Arial"/>
          <w:sz w:val="22"/>
          <w:szCs w:val="22"/>
        </w:rPr>
        <w:t xml:space="preserve"> </w:t>
      </w:r>
      <w:r w:rsidR="00456195" w:rsidRPr="001E1C33">
        <w:rPr>
          <w:rFonts w:ascii="Arial" w:hAnsi="Arial" w:cs="Arial"/>
          <w:sz w:val="22"/>
          <w:szCs w:val="22"/>
        </w:rPr>
        <w:t xml:space="preserve">All costs including legal fees shall be </w:t>
      </w:r>
      <w:r w:rsidR="00F65FD6" w:rsidRPr="001E1C33">
        <w:rPr>
          <w:rFonts w:ascii="Arial" w:hAnsi="Arial" w:cs="Arial"/>
          <w:sz w:val="22"/>
          <w:szCs w:val="22"/>
        </w:rPr>
        <w:t>assessed against the property and added to the property tax bill.</w:t>
      </w:r>
      <w:r w:rsidR="00F65FD6">
        <w:rPr>
          <w:rFonts w:ascii="Arial" w:hAnsi="Arial" w:cs="Arial"/>
          <w:sz w:val="22"/>
          <w:szCs w:val="22"/>
        </w:rPr>
        <w:t xml:space="preserve"> </w:t>
      </w:r>
    </w:p>
    <w:p w14:paraId="678C8DB5" w14:textId="6F130DA8" w:rsidR="00C378BC" w:rsidRPr="00225548" w:rsidRDefault="00717291" w:rsidP="00456195">
      <w:pPr>
        <w:shd w:val="clear" w:color="auto" w:fill="FFFFFF"/>
        <w:tabs>
          <w:tab w:val="left" w:pos="432"/>
        </w:tabs>
        <w:spacing w:before="180" w:after="299" w:line="252" w:lineRule="exact"/>
        <w:ind w:left="414" w:hanging="414"/>
        <w:jc w:val="both"/>
        <w:rPr>
          <w:rFonts w:ascii="Arial" w:hAnsi="Arial" w:cs="Arial"/>
        </w:rPr>
      </w:pPr>
      <w:r w:rsidRPr="00225548">
        <w:rPr>
          <w:rFonts w:ascii="Arial" w:hAnsi="Arial" w:cs="Arial"/>
          <w:sz w:val="22"/>
          <w:szCs w:val="22"/>
        </w:rPr>
        <w:t xml:space="preserve">E. </w:t>
      </w:r>
      <w:r w:rsidR="00225548">
        <w:rPr>
          <w:rFonts w:ascii="Arial" w:hAnsi="Arial" w:cs="Arial"/>
          <w:sz w:val="22"/>
          <w:szCs w:val="22"/>
        </w:rPr>
        <w:tab/>
      </w:r>
      <w:r w:rsidRPr="00225548">
        <w:rPr>
          <w:rFonts w:ascii="Arial" w:hAnsi="Arial" w:cs="Arial"/>
          <w:sz w:val="22"/>
          <w:szCs w:val="22"/>
        </w:rPr>
        <w:t xml:space="preserve">Remedies not exclusive. No remedy or penalty specified in this section shall be the exclusive remedy or </w:t>
      </w:r>
      <w:r w:rsidR="008329F9">
        <w:rPr>
          <w:rFonts w:ascii="Arial" w:hAnsi="Arial" w:cs="Arial"/>
          <w:sz w:val="22"/>
          <w:szCs w:val="22"/>
        </w:rPr>
        <w:t>penalty</w:t>
      </w:r>
      <w:r w:rsidR="008329F9" w:rsidRPr="00225548">
        <w:rPr>
          <w:rFonts w:ascii="Arial" w:hAnsi="Arial" w:cs="Arial"/>
          <w:sz w:val="22"/>
          <w:szCs w:val="22"/>
        </w:rPr>
        <w:t xml:space="preserve"> </w:t>
      </w:r>
      <w:r w:rsidRPr="00225548">
        <w:rPr>
          <w:rFonts w:ascii="Arial" w:hAnsi="Arial" w:cs="Arial"/>
          <w:sz w:val="22"/>
          <w:szCs w:val="22"/>
        </w:rPr>
        <w:t>available to address any violation described in this section, and each remedy or penalty specified in this section shall be in addition to, and not in substitution for or limitation of, the other remedies or penalties specified in this chapter or in any other applicable law. Any remedy or penalty may be pursued at any time, whether prior to, simultaneously with, or after the pursuit of any other remedy or penalty.</w:t>
      </w:r>
    </w:p>
    <w:sectPr w:rsidR="00C378BC" w:rsidRPr="00225548" w:rsidSect="00CE38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2505"/>
    <w:multiLevelType w:val="singleLevel"/>
    <w:tmpl w:val="B3FAEC52"/>
    <w:lvl w:ilvl="0">
      <w:start w:val="1"/>
      <w:numFmt w:val="decimal"/>
      <w:lvlText w:val="(%1)"/>
      <w:legacy w:legacy="1" w:legacySpace="0" w:legacyIndent="410"/>
      <w:lvlJc w:val="left"/>
      <w:rPr>
        <w:rFonts w:ascii="Arial" w:hAnsi="Arial" w:cs="Arial" w:hint="default"/>
      </w:rPr>
    </w:lvl>
  </w:abstractNum>
  <w:abstractNum w:abstractNumId="1" w15:restartNumberingAfterBreak="0">
    <w:nsid w:val="15E46F0E"/>
    <w:multiLevelType w:val="hybridMultilevel"/>
    <w:tmpl w:val="8F74E0F4"/>
    <w:lvl w:ilvl="0" w:tplc="C2282E24">
      <w:start w:val="1"/>
      <w:numFmt w:val="upperLetter"/>
      <w:lvlText w:val="%1."/>
      <w:lvlJc w:val="left"/>
      <w:pPr>
        <w:ind w:left="108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95240"/>
    <w:multiLevelType w:val="singleLevel"/>
    <w:tmpl w:val="B3FAEC52"/>
    <w:lvl w:ilvl="0">
      <w:start w:val="1"/>
      <w:numFmt w:val="decimal"/>
      <w:lvlText w:val="(%1)"/>
      <w:legacy w:legacy="1" w:legacySpace="0" w:legacyIndent="410"/>
      <w:lvlJc w:val="left"/>
      <w:rPr>
        <w:rFonts w:ascii="Arial" w:hAnsi="Arial" w:cs="Arial" w:hint="default"/>
      </w:rPr>
    </w:lvl>
  </w:abstractNum>
  <w:abstractNum w:abstractNumId="3" w15:restartNumberingAfterBreak="0">
    <w:nsid w:val="51A3231E"/>
    <w:multiLevelType w:val="hybridMultilevel"/>
    <w:tmpl w:val="DDF0E25E"/>
    <w:lvl w:ilvl="0" w:tplc="8258CCB4">
      <w:start w:val="1"/>
      <w:numFmt w:val="upperLetter"/>
      <w:lvlText w:val="%1."/>
      <w:lvlJc w:val="left"/>
      <w:pPr>
        <w:ind w:left="1530" w:hanging="360"/>
      </w:pPr>
      <w:rPr>
        <w:rFonts w:hint="default"/>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B150D09"/>
    <w:multiLevelType w:val="hybridMultilevel"/>
    <w:tmpl w:val="8D10404E"/>
    <w:lvl w:ilvl="0" w:tplc="CFA22764">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687526">
    <w:abstractNumId w:val="1"/>
  </w:num>
  <w:num w:numId="2" w16cid:durableId="1445886975">
    <w:abstractNumId w:val="0"/>
  </w:num>
  <w:num w:numId="3" w16cid:durableId="2122802866">
    <w:abstractNumId w:val="2"/>
  </w:num>
  <w:num w:numId="4" w16cid:durableId="1157310128">
    <w:abstractNumId w:val="4"/>
  </w:num>
  <w:num w:numId="5" w16cid:durableId="73585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07"/>
    <w:rsid w:val="00017120"/>
    <w:rsid w:val="00072ACE"/>
    <w:rsid w:val="000B157B"/>
    <w:rsid w:val="000C6436"/>
    <w:rsid w:val="000D606E"/>
    <w:rsid w:val="000D7FA7"/>
    <w:rsid w:val="00111785"/>
    <w:rsid w:val="001547AE"/>
    <w:rsid w:val="001C1847"/>
    <w:rsid w:val="001D41C7"/>
    <w:rsid w:val="001D7295"/>
    <w:rsid w:val="001E1C33"/>
    <w:rsid w:val="00225548"/>
    <w:rsid w:val="00255EDD"/>
    <w:rsid w:val="002D73D8"/>
    <w:rsid w:val="00313544"/>
    <w:rsid w:val="00362715"/>
    <w:rsid w:val="00382D65"/>
    <w:rsid w:val="003A58AF"/>
    <w:rsid w:val="003A6476"/>
    <w:rsid w:val="003B0BC5"/>
    <w:rsid w:val="003E6BDB"/>
    <w:rsid w:val="003F5430"/>
    <w:rsid w:val="00406215"/>
    <w:rsid w:val="0044556F"/>
    <w:rsid w:val="00456195"/>
    <w:rsid w:val="004D4CE2"/>
    <w:rsid w:val="005115A6"/>
    <w:rsid w:val="00516DE8"/>
    <w:rsid w:val="0055453A"/>
    <w:rsid w:val="00555167"/>
    <w:rsid w:val="0055546A"/>
    <w:rsid w:val="00582F88"/>
    <w:rsid w:val="00595AB9"/>
    <w:rsid w:val="005F2A34"/>
    <w:rsid w:val="005F53B1"/>
    <w:rsid w:val="00636738"/>
    <w:rsid w:val="006430C5"/>
    <w:rsid w:val="00662A91"/>
    <w:rsid w:val="00687C7B"/>
    <w:rsid w:val="00717291"/>
    <w:rsid w:val="007345F7"/>
    <w:rsid w:val="00737844"/>
    <w:rsid w:val="00741FE2"/>
    <w:rsid w:val="00757C55"/>
    <w:rsid w:val="00763302"/>
    <w:rsid w:val="00795091"/>
    <w:rsid w:val="00797ADF"/>
    <w:rsid w:val="007B1B2B"/>
    <w:rsid w:val="00803C36"/>
    <w:rsid w:val="008048C3"/>
    <w:rsid w:val="008329F9"/>
    <w:rsid w:val="0088324E"/>
    <w:rsid w:val="008C07F0"/>
    <w:rsid w:val="008C5F45"/>
    <w:rsid w:val="008E6C10"/>
    <w:rsid w:val="009919DA"/>
    <w:rsid w:val="009E1264"/>
    <w:rsid w:val="00A063D1"/>
    <w:rsid w:val="00A26AA8"/>
    <w:rsid w:val="00A360E7"/>
    <w:rsid w:val="00A5329E"/>
    <w:rsid w:val="00A55772"/>
    <w:rsid w:val="00A60280"/>
    <w:rsid w:val="00A70A35"/>
    <w:rsid w:val="00A75B7E"/>
    <w:rsid w:val="00A81E76"/>
    <w:rsid w:val="00A8719E"/>
    <w:rsid w:val="00A90DB4"/>
    <w:rsid w:val="00AE179A"/>
    <w:rsid w:val="00B363C2"/>
    <w:rsid w:val="00BA6C1A"/>
    <w:rsid w:val="00C378BC"/>
    <w:rsid w:val="00C47632"/>
    <w:rsid w:val="00C654A2"/>
    <w:rsid w:val="00C93464"/>
    <w:rsid w:val="00C977D0"/>
    <w:rsid w:val="00CC5FD8"/>
    <w:rsid w:val="00CE3815"/>
    <w:rsid w:val="00D02F6B"/>
    <w:rsid w:val="00D03860"/>
    <w:rsid w:val="00D13654"/>
    <w:rsid w:val="00D14FF6"/>
    <w:rsid w:val="00D43681"/>
    <w:rsid w:val="00D4395E"/>
    <w:rsid w:val="00DA0BE1"/>
    <w:rsid w:val="00E00231"/>
    <w:rsid w:val="00E1394C"/>
    <w:rsid w:val="00E145C9"/>
    <w:rsid w:val="00E45831"/>
    <w:rsid w:val="00E7655A"/>
    <w:rsid w:val="00EB7A94"/>
    <w:rsid w:val="00EE0494"/>
    <w:rsid w:val="00EE45B5"/>
    <w:rsid w:val="00F20C7D"/>
    <w:rsid w:val="00F24707"/>
    <w:rsid w:val="00F30ABF"/>
    <w:rsid w:val="00F506BA"/>
    <w:rsid w:val="00F6375B"/>
    <w:rsid w:val="00F65FD6"/>
    <w:rsid w:val="00F76583"/>
    <w:rsid w:val="00FD1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F491"/>
  <w15:chartTrackingRefBased/>
  <w15:docId w15:val="{5F48BA8A-E705-4551-A7DC-A560D987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48"/>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ja-JP"/>
    </w:rPr>
  </w:style>
  <w:style w:type="paragraph" w:styleId="Heading1">
    <w:name w:val="heading 1"/>
    <w:basedOn w:val="Normal"/>
    <w:next w:val="Normal"/>
    <w:link w:val="Heading1Char"/>
    <w:uiPriority w:val="9"/>
    <w:qFormat/>
    <w:rsid w:val="00F247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247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0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0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0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247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7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7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7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7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247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0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0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2470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24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707"/>
    <w:rPr>
      <w:rFonts w:eastAsiaTheme="majorEastAsia" w:cstheme="majorBidi"/>
      <w:color w:val="272727" w:themeColor="text1" w:themeTint="D8"/>
    </w:rPr>
  </w:style>
  <w:style w:type="paragraph" w:styleId="Title">
    <w:name w:val="Title"/>
    <w:basedOn w:val="Normal"/>
    <w:next w:val="Normal"/>
    <w:link w:val="TitleChar"/>
    <w:uiPriority w:val="10"/>
    <w:qFormat/>
    <w:rsid w:val="00F247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707"/>
    <w:pPr>
      <w:spacing w:before="160"/>
      <w:jc w:val="center"/>
    </w:pPr>
    <w:rPr>
      <w:i/>
      <w:iCs/>
      <w:color w:val="404040" w:themeColor="text1" w:themeTint="BF"/>
    </w:rPr>
  </w:style>
  <w:style w:type="character" w:customStyle="1" w:styleId="QuoteChar">
    <w:name w:val="Quote Char"/>
    <w:basedOn w:val="DefaultParagraphFont"/>
    <w:link w:val="Quote"/>
    <w:uiPriority w:val="29"/>
    <w:rsid w:val="00F24707"/>
    <w:rPr>
      <w:i/>
      <w:iCs/>
      <w:color w:val="404040" w:themeColor="text1" w:themeTint="BF"/>
    </w:rPr>
  </w:style>
  <w:style w:type="paragraph" w:styleId="ListParagraph">
    <w:name w:val="List Paragraph"/>
    <w:basedOn w:val="Normal"/>
    <w:uiPriority w:val="34"/>
    <w:qFormat/>
    <w:rsid w:val="00F24707"/>
    <w:pPr>
      <w:ind w:left="720"/>
      <w:contextualSpacing/>
    </w:pPr>
  </w:style>
  <w:style w:type="character" w:styleId="IntenseEmphasis">
    <w:name w:val="Intense Emphasis"/>
    <w:basedOn w:val="DefaultParagraphFont"/>
    <w:uiPriority w:val="21"/>
    <w:qFormat/>
    <w:rsid w:val="00F24707"/>
    <w:rPr>
      <w:i/>
      <w:iCs/>
      <w:color w:val="2E74B5" w:themeColor="accent1" w:themeShade="BF"/>
    </w:rPr>
  </w:style>
  <w:style w:type="paragraph" w:styleId="IntenseQuote">
    <w:name w:val="Intense Quote"/>
    <w:basedOn w:val="Normal"/>
    <w:next w:val="Normal"/>
    <w:link w:val="IntenseQuoteChar"/>
    <w:uiPriority w:val="30"/>
    <w:qFormat/>
    <w:rsid w:val="00F247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07"/>
    <w:rPr>
      <w:i/>
      <w:iCs/>
      <w:color w:val="2E74B5" w:themeColor="accent1" w:themeShade="BF"/>
    </w:rPr>
  </w:style>
  <w:style w:type="character" w:styleId="IntenseReference">
    <w:name w:val="Intense Reference"/>
    <w:basedOn w:val="DefaultParagraphFont"/>
    <w:uiPriority w:val="32"/>
    <w:qFormat/>
    <w:rsid w:val="00F24707"/>
    <w:rPr>
      <w:b/>
      <w:bCs/>
      <w:smallCaps/>
      <w:color w:val="2E74B5" w:themeColor="accent1" w:themeShade="BF"/>
      <w:spacing w:val="5"/>
    </w:rPr>
  </w:style>
  <w:style w:type="paragraph" w:styleId="Revision">
    <w:name w:val="Revision"/>
    <w:hidden/>
    <w:uiPriority w:val="99"/>
    <w:semiHidden/>
    <w:rsid w:val="00362715"/>
    <w:pPr>
      <w:spacing w:after="0" w:line="240" w:lineRule="auto"/>
    </w:pPr>
    <w:rPr>
      <w:rFonts w:ascii="Times New Roman" w:eastAsiaTheme="minorEastAsia" w:hAnsi="Times New Roman" w:cs="Times New Roman"/>
      <w:kern w:val="0"/>
      <w:sz w:val="20"/>
      <w:szCs w:val="20"/>
      <w:lang w:eastAsia="ja-JP"/>
    </w:rPr>
  </w:style>
  <w:style w:type="character" w:styleId="CommentReference">
    <w:name w:val="annotation reference"/>
    <w:basedOn w:val="DefaultParagraphFont"/>
    <w:uiPriority w:val="99"/>
    <w:semiHidden/>
    <w:unhideWhenUsed/>
    <w:rsid w:val="00662A91"/>
    <w:rPr>
      <w:sz w:val="16"/>
      <w:szCs w:val="16"/>
    </w:rPr>
  </w:style>
  <w:style w:type="paragraph" w:styleId="CommentText">
    <w:name w:val="annotation text"/>
    <w:basedOn w:val="Normal"/>
    <w:link w:val="CommentTextChar"/>
    <w:uiPriority w:val="99"/>
    <w:unhideWhenUsed/>
    <w:rsid w:val="00662A91"/>
  </w:style>
  <w:style w:type="character" w:customStyle="1" w:styleId="CommentTextChar">
    <w:name w:val="Comment Text Char"/>
    <w:basedOn w:val="DefaultParagraphFont"/>
    <w:link w:val="CommentText"/>
    <w:uiPriority w:val="99"/>
    <w:rsid w:val="00662A91"/>
    <w:rPr>
      <w:rFonts w:ascii="Times New Roman" w:eastAsiaTheme="minorEastAsia" w:hAnsi="Times New Roman" w:cs="Times New Roman"/>
      <w:kern w:val="0"/>
      <w:sz w:val="20"/>
      <w:szCs w:val="20"/>
      <w:lang w:eastAsia="ja-JP"/>
    </w:rPr>
  </w:style>
  <w:style w:type="paragraph" w:styleId="CommentSubject">
    <w:name w:val="annotation subject"/>
    <w:basedOn w:val="CommentText"/>
    <w:next w:val="CommentText"/>
    <w:link w:val="CommentSubjectChar"/>
    <w:uiPriority w:val="99"/>
    <w:semiHidden/>
    <w:unhideWhenUsed/>
    <w:rsid w:val="00662A91"/>
    <w:rPr>
      <w:b/>
      <w:bCs/>
    </w:rPr>
  </w:style>
  <w:style w:type="character" w:customStyle="1" w:styleId="CommentSubjectChar">
    <w:name w:val="Comment Subject Char"/>
    <w:basedOn w:val="CommentTextChar"/>
    <w:link w:val="CommentSubject"/>
    <w:uiPriority w:val="99"/>
    <w:semiHidden/>
    <w:rsid w:val="00662A91"/>
    <w:rPr>
      <w:rFonts w:ascii="Times New Roman" w:eastAsiaTheme="minorEastAsia" w:hAnsi="Times New Roman" w:cs="Times New Roman"/>
      <w:b/>
      <w:bCs/>
      <w:kern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F5829-1F05-46BB-802B-EAE0E2D2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2938</Words>
  <Characters>15019</Characters>
  <Application>Microsoft Office Word</Application>
  <DocSecurity>4</DocSecurity>
  <Lines>224</Lines>
  <Paragraphs>81</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Hanbury, Patricia</dc:creator>
  <cp:keywords/>
  <dc:description/>
  <cp:lastModifiedBy>Wood, Michele</cp:lastModifiedBy>
  <cp:revision>2</cp:revision>
  <cp:lastPrinted>2025-11-12T19:30:00Z</cp:lastPrinted>
  <dcterms:created xsi:type="dcterms:W3CDTF">2026-01-13T20:19:00Z</dcterms:created>
  <dcterms:modified xsi:type="dcterms:W3CDTF">2026-01-13T20:19:00Z</dcterms:modified>
</cp:coreProperties>
</file>